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62" w:rsidRPr="00DA166D" w:rsidRDefault="00432362" w:rsidP="00432362">
      <w:pPr>
        <w:pStyle w:val="a3"/>
        <w:widowControl w:val="0"/>
        <w:numPr>
          <w:ilvl w:val="1"/>
          <w:numId w:val="2"/>
        </w:num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Helvetica" w:eastAsia="Andale Sans UI" w:hAnsi="Helvetica" w:cs="Helvetica"/>
          <w:b/>
          <w:kern w:val="3"/>
          <w:sz w:val="20"/>
          <w:lang w:val="de-DE" w:eastAsia="ja-JP" w:bidi="fa-IR"/>
        </w:rPr>
      </w:pPr>
      <w:r w:rsidRPr="00DA166D">
        <w:rPr>
          <w:rFonts w:ascii="Helvetica" w:eastAsia="Andale Sans UI" w:hAnsi="Helvetica" w:cs="Helvetica"/>
          <w:b/>
          <w:bCs/>
          <w:kern w:val="3"/>
          <w:sz w:val="20"/>
          <w:lang w:val="de-DE" w:eastAsia="ja-JP" w:bidi="fa-IR"/>
        </w:rPr>
        <w:t>ПЛАНРАБОТЫ ПЕДАГОГА - ОРГАНИЗАТОРАОСНОВ БЕЗОПАСНОСТИ ЖИЗНЕДЕЯТЕЛЬНОСТИ РАХАТИНСКАЯ СОШ</w:t>
      </w:r>
      <w:r w:rsidRPr="00DA166D">
        <w:rPr>
          <w:rFonts w:ascii="Helvetica" w:eastAsia="Andale Sans UI" w:hAnsi="Helvetica" w:cs="Helvetica"/>
          <w:b/>
          <w:bCs/>
          <w:kern w:val="3"/>
          <w:sz w:val="20"/>
          <w:lang w:val="de-DE" w:eastAsia="ja-JP" w:bidi="fa-IR"/>
        </w:rPr>
        <w:tab/>
      </w:r>
      <w:proofErr w:type="spellStart"/>
      <w:r w:rsidRPr="00DA166D">
        <w:rPr>
          <w:rFonts w:ascii="Helvetica" w:eastAsia="Andale Sans UI" w:hAnsi="Helvetica" w:cs="Helvetica"/>
          <w:b/>
          <w:bCs/>
          <w:kern w:val="3"/>
          <w:sz w:val="20"/>
          <w:lang w:val="de-DE" w:eastAsia="ja-JP" w:bidi="fa-IR"/>
        </w:rPr>
        <w:t>на</w:t>
      </w:r>
      <w:proofErr w:type="spellEnd"/>
      <w:r w:rsidRPr="00DA166D">
        <w:rPr>
          <w:rFonts w:ascii="Helvetica" w:eastAsia="Andale Sans UI" w:hAnsi="Helvetica" w:cs="Helvetica"/>
          <w:b/>
          <w:bCs/>
          <w:kern w:val="3"/>
          <w:sz w:val="20"/>
          <w:lang w:val="de-DE" w:eastAsia="ja-JP" w:bidi="fa-IR"/>
        </w:rPr>
        <w:t xml:space="preserve"> 2017-2018 </w:t>
      </w:r>
      <w:proofErr w:type="spellStart"/>
      <w:r w:rsidRPr="00DA166D">
        <w:rPr>
          <w:rFonts w:ascii="Helvetica" w:eastAsia="Andale Sans UI" w:hAnsi="Helvetica" w:cs="Helvetica"/>
          <w:b/>
          <w:bCs/>
          <w:kern w:val="3"/>
          <w:sz w:val="20"/>
          <w:lang w:val="de-DE" w:eastAsia="ja-JP" w:bidi="fa-IR"/>
        </w:rPr>
        <w:t>учебный</w:t>
      </w:r>
      <w:proofErr w:type="spellEnd"/>
      <w:r w:rsidRPr="00DA166D">
        <w:rPr>
          <w:rFonts w:ascii="Helvetica" w:eastAsia="Andale Sans UI" w:hAnsi="Helvetica" w:cs="Helvetica"/>
          <w:b/>
          <w:bCs/>
          <w:kern w:val="3"/>
          <w:sz w:val="20"/>
          <w:lang w:val="de-DE" w:eastAsia="ja-JP" w:bidi="fa-IR"/>
        </w:rPr>
        <w:t xml:space="preserve"> </w:t>
      </w:r>
      <w:proofErr w:type="spellStart"/>
      <w:r w:rsidRPr="00DA166D">
        <w:rPr>
          <w:rFonts w:ascii="Helvetica" w:eastAsia="Andale Sans UI" w:hAnsi="Helvetica" w:cs="Helvetica"/>
          <w:b/>
          <w:bCs/>
          <w:kern w:val="3"/>
          <w:sz w:val="20"/>
          <w:lang w:val="de-DE" w:eastAsia="ja-JP" w:bidi="fa-IR"/>
        </w:rPr>
        <w:t>год</w:t>
      </w:r>
      <w:proofErr w:type="spellEnd"/>
    </w:p>
    <w:tbl>
      <w:tblPr>
        <w:tblW w:w="10207" w:type="dxa"/>
        <w:tblInd w:w="-311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26"/>
        <w:gridCol w:w="6804"/>
        <w:gridCol w:w="1418"/>
        <w:gridCol w:w="1559"/>
      </w:tblGrid>
      <w:tr w:rsidR="00432362" w:rsidRPr="004F4E97" w:rsidTr="00C02151"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№№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</w:p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Сроки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Ответственные</w:t>
            </w:r>
          </w:p>
        </w:tc>
      </w:tr>
      <w:tr w:rsidR="00432362" w:rsidRPr="004F4E97" w:rsidTr="00C02151"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 xml:space="preserve">Составление плана работы на 2014-2015 </w:t>
            </w:r>
            <w:proofErr w:type="spellStart"/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уч</w:t>
            </w:r>
            <w:proofErr w:type="gramStart"/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.г</w:t>
            </w:r>
            <w:proofErr w:type="gramEnd"/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од</w:t>
            </w:r>
            <w:proofErr w:type="spellEnd"/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Август-сентябрь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Педагог-организатор ОБЖ</w:t>
            </w:r>
          </w:p>
        </w:tc>
      </w:tr>
      <w:tr w:rsidR="00432362" w:rsidRPr="004F4E97" w:rsidTr="00C02151"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  <w:r w:rsidRPr="004F4E97">
              <w:rPr>
                <w:rFonts w:ascii="Helvetica" w:eastAsia="Times New Roman" w:hAnsi="Helvetica" w:cs="Helvetica"/>
                <w:b/>
                <w:sz w:val="20"/>
                <w:u w:val="single"/>
                <w:lang w:eastAsia="ru-RU"/>
              </w:rPr>
              <w:t>Подготовка к проведению учебных занятий</w:t>
            </w:r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: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- изучение нормативно-правовой базы ОБЖ;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- сбор и обработка различной информации по тематике школьного курса ОБЖ;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- изучение методической литературы, наглядных и учебных пособий, различных справочных данных, а также ведомственных рекомендаций по тематике ОБЖ;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- планирование учебного процесса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</w:p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Август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  <w:r w:rsidRPr="004F4E97">
              <w:rPr>
                <w:rFonts w:ascii="Helvetica" w:eastAsia="Times New Roman" w:hAnsi="Helvetica" w:cs="Helvetica"/>
                <w:b/>
                <w:sz w:val="20"/>
                <w:lang w:eastAsia="ru-RU"/>
              </w:rPr>
              <w:t>Педагог-организатор ОБЖ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Helvetica" w:eastAsia="Times New Roman" w:hAnsi="Helvetica" w:cs="Helvetica"/>
                <w:b/>
                <w:sz w:val="20"/>
                <w:lang w:eastAsia="ru-RU"/>
              </w:rPr>
            </w:pPr>
          </w:p>
        </w:tc>
      </w:tr>
    </w:tbl>
    <w:p w:rsidR="00432362" w:rsidRPr="004F4E97" w:rsidRDefault="00432362" w:rsidP="00432362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 w:val="20"/>
          <w:lang w:eastAsia="ru-RU"/>
        </w:rPr>
      </w:pPr>
      <w:r w:rsidRPr="004F4E97">
        <w:rPr>
          <w:rFonts w:ascii="Arial" w:eastAsia="Times New Roman" w:hAnsi="Arial" w:cs="Arial"/>
          <w:b/>
          <w:bCs/>
          <w:sz w:val="20"/>
          <w:u w:val="single"/>
          <w:lang w:eastAsia="ru-RU"/>
        </w:rPr>
        <w:t>План мероприятий по предупреждению дорожно-транспортного травматизма</w:t>
      </w:r>
      <w:r w:rsidRPr="004F4E97">
        <w:rPr>
          <w:rFonts w:ascii="Arial" w:eastAsia="Times New Roman" w:hAnsi="Arial" w:cs="Arial"/>
          <w:b/>
          <w:bCs/>
          <w:sz w:val="20"/>
          <w:lang w:eastAsia="ru-RU"/>
        </w:rPr>
        <w:t>.</w:t>
      </w:r>
    </w:p>
    <w:tbl>
      <w:tblPr>
        <w:tblW w:w="11199" w:type="dxa"/>
        <w:tblInd w:w="-31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26"/>
        <w:gridCol w:w="5917"/>
        <w:gridCol w:w="1171"/>
        <w:gridCol w:w="3685"/>
      </w:tblGrid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№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Ответственные</w:t>
            </w:r>
          </w:p>
        </w:tc>
      </w:tr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1. Создать отряд </w:t>
            </w:r>
            <w:proofErr w:type="spell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ЮИД</w:t>
            </w:r>
            <w:proofErr w:type="gram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.П</w:t>
            </w:r>
            <w:proofErr w:type="gram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о</w:t>
            </w:r>
            <w:proofErr w:type="spell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 ПДД и  ДДТТ.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2.Разработать устав ЮИД.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3.Составыть план работы и программу </w:t>
            </w:r>
            <w:proofErr w:type="spell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Юид</w:t>
            </w:r>
            <w:proofErr w:type="spell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.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Сентябрь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Октябрь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Организатор </w:t>
            </w:r>
            <w:proofErr w:type="spell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обж</w:t>
            </w:r>
            <w:proofErr w:type="spellEnd"/>
          </w:p>
        </w:tc>
      </w:tr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Беседа «Дорога в школу и домой»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сентябрь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Классные руководители</w:t>
            </w:r>
            <w:proofErr w:type="gram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1</w:t>
            </w:r>
            <w:proofErr w:type="gram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 – 11 </w:t>
            </w:r>
            <w:proofErr w:type="spell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кл</w:t>
            </w:r>
            <w:proofErr w:type="spell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. организатор </w:t>
            </w:r>
            <w:proofErr w:type="spell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обж</w:t>
            </w:r>
            <w:proofErr w:type="spellEnd"/>
          </w:p>
        </w:tc>
      </w:tr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Родительское собрание; беседа «Мы – пример для наших детей»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октябрь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Преподаватель-организатор ОБЖ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</w:p>
        </w:tc>
      </w:tr>
      <w:tr w:rsidR="00432362" w:rsidRPr="004F4E97" w:rsidTr="00C02151">
        <w:trPr>
          <w:trHeight w:val="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Оформление уголка по ПДД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proofErr w:type="gram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Течении</w:t>
            </w:r>
            <w:proofErr w:type="gram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Преподаватель-организатор ОБЖ</w:t>
            </w:r>
          </w:p>
        </w:tc>
      </w:tr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Олимпиада по ПДД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ноябрь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Преподаватель-организатор ОБЖ</w:t>
            </w:r>
          </w:p>
        </w:tc>
      </w:tr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Викторина «Знатоки правил дорожного движения»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декабрь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Преподаватель-организатор ОБЖ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Отряд ЮИД</w:t>
            </w:r>
          </w:p>
        </w:tc>
      </w:tr>
      <w:tr w:rsidR="00432362" w:rsidRPr="004F4E97" w:rsidTr="00C02151">
        <w:trPr>
          <w:trHeight w:val="5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Конкурс рисунков «Дорогие водители, вы ведь тоже родители».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Февраль 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proofErr w:type="spell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Кл</w:t>
            </w:r>
            <w:proofErr w:type="gram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.р</w:t>
            </w:r>
            <w:proofErr w:type="gram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уководители</w:t>
            </w:r>
            <w:proofErr w:type="spellEnd"/>
          </w:p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Магомедов М. А.</w:t>
            </w:r>
          </w:p>
        </w:tc>
      </w:tr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Соревнование «Безопасное колесо»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апрель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proofErr w:type="spellStart"/>
            <w:proofErr w:type="gram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Пре-ль</w:t>
            </w:r>
            <w:proofErr w:type="spellEnd"/>
            <w:proofErr w:type="gram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 </w:t>
            </w:r>
            <w:proofErr w:type="spell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обж</w:t>
            </w:r>
            <w:proofErr w:type="spellEnd"/>
          </w:p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proofErr w:type="spell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Кл</w:t>
            </w:r>
            <w:proofErr w:type="gram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.р</w:t>
            </w:r>
            <w:proofErr w:type="gram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уководители</w:t>
            </w:r>
            <w:proofErr w:type="spellEnd"/>
          </w:p>
        </w:tc>
      </w:tr>
    </w:tbl>
    <w:p w:rsidR="00432362" w:rsidRPr="004F4E97" w:rsidRDefault="00432362" w:rsidP="00432362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 w:val="20"/>
          <w:lang w:eastAsia="ru-RU"/>
        </w:rPr>
      </w:pPr>
      <w:r w:rsidRPr="004F4E97">
        <w:rPr>
          <w:rFonts w:ascii="Arial" w:eastAsia="Times New Roman" w:hAnsi="Arial" w:cs="Arial"/>
          <w:b/>
          <w:bCs/>
          <w:sz w:val="20"/>
          <w:u w:val="single"/>
          <w:lang w:eastAsia="ru-RU"/>
        </w:rPr>
        <w:t>План противопожарных мероприятий</w:t>
      </w:r>
    </w:p>
    <w:tbl>
      <w:tblPr>
        <w:tblW w:w="11058" w:type="dxa"/>
        <w:tblInd w:w="-311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26"/>
        <w:gridCol w:w="5812"/>
        <w:gridCol w:w="1418"/>
        <w:gridCol w:w="3402"/>
      </w:tblGrid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Ответственные</w:t>
            </w:r>
          </w:p>
        </w:tc>
      </w:tr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Инструктажи</w:t>
            </w:r>
            <w:proofErr w:type="gram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 :</w:t>
            </w:r>
            <w:proofErr w:type="gram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 Инструкция № 2 по пожарной безопасности. Инструкция № 3 по </w:t>
            </w:r>
            <w:proofErr w:type="spell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электробезопасности</w:t>
            </w:r>
            <w:proofErr w:type="spell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Сентябрь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декабрь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Классные руководители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1 – 11 </w:t>
            </w:r>
            <w:proofErr w:type="spell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кл</w:t>
            </w:r>
            <w:proofErr w:type="spell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.</w:t>
            </w:r>
          </w:p>
        </w:tc>
      </w:tr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Беседа в 1 – 4 классах «Всем детям нужно знать – с огнём нельзя играть».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декабрь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Кл</w:t>
            </w:r>
            <w:proofErr w:type="gram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.</w:t>
            </w:r>
            <w:proofErr w:type="gram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 </w:t>
            </w:r>
            <w:proofErr w:type="gram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р</w:t>
            </w:r>
            <w:proofErr w:type="gram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уководители</w:t>
            </w:r>
          </w:p>
        </w:tc>
      </w:tr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Инструктаж работников школы и учащихся к общешкольным мероприятиям по пожарной безопасности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Завхоз школы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Преподаватель-организатор ОБЖ</w:t>
            </w:r>
          </w:p>
        </w:tc>
      </w:tr>
    </w:tbl>
    <w:p w:rsidR="00432362" w:rsidRPr="004F4E97" w:rsidRDefault="00432362" w:rsidP="00432362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 w:val="20"/>
          <w:lang w:eastAsia="ru-RU"/>
        </w:rPr>
      </w:pPr>
      <w:r w:rsidRPr="004F4E97">
        <w:rPr>
          <w:rFonts w:ascii="Arial" w:eastAsia="Times New Roman" w:hAnsi="Arial" w:cs="Arial"/>
          <w:b/>
          <w:bCs/>
          <w:sz w:val="20"/>
          <w:u w:val="single"/>
          <w:lang w:eastAsia="ru-RU"/>
        </w:rPr>
        <w:t>План мероприятий по антитеррористической безопасности</w:t>
      </w:r>
    </w:p>
    <w:tbl>
      <w:tblPr>
        <w:tblW w:w="11058" w:type="dxa"/>
        <w:tblInd w:w="-31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26"/>
        <w:gridCol w:w="5812"/>
        <w:gridCol w:w="1418"/>
        <w:gridCol w:w="3402"/>
      </w:tblGrid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Ответственные</w:t>
            </w:r>
          </w:p>
        </w:tc>
      </w:tr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Инструктажи</w:t>
            </w:r>
            <w:proofErr w:type="gram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 :</w:t>
            </w:r>
            <w:proofErr w:type="gram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 Инструкция № 6 по правилам безопасности при обнаружении неизвестных пакетов, предметов, неразорвавшихся мин, гранат.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Сентябрь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Классные руководители 1 – 11 </w:t>
            </w:r>
            <w:proofErr w:type="spell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кл</w:t>
            </w:r>
            <w:proofErr w:type="spell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.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Организатор </w:t>
            </w:r>
            <w:proofErr w:type="spell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обж</w:t>
            </w:r>
            <w:proofErr w:type="spellEnd"/>
          </w:p>
        </w:tc>
      </w:tr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Учебная тревога на случай </w:t>
            </w:r>
            <w:proofErr w:type="spell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терракта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Преподаватель-организатор ОБЖ</w:t>
            </w:r>
          </w:p>
        </w:tc>
      </w:tr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Усиление пропускного режима. Обращать внимание на появление посторонних лиц.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Администрация </w:t>
            </w:r>
          </w:p>
        </w:tc>
      </w:tr>
      <w:tr w:rsidR="00432362" w:rsidRPr="004F4E97" w:rsidTr="00C02151">
        <w:trPr>
          <w:trHeight w:val="7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Раз в неделю проверять тревожную кнопку на вахте.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Преподаватель-организатор ОБЖ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proofErr w:type="spell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Завхоз</w:t>
            </w:r>
            <w:proofErr w:type="gram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.Н</w:t>
            </w:r>
            <w:proofErr w:type="gram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урахмаев</w:t>
            </w:r>
            <w:proofErr w:type="spell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 М.М.   </w:t>
            </w:r>
          </w:p>
        </w:tc>
      </w:tr>
    </w:tbl>
    <w:p w:rsidR="00432362" w:rsidRPr="004F4E97" w:rsidRDefault="00432362" w:rsidP="00432362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 w:val="20"/>
          <w:lang w:eastAsia="ru-RU"/>
        </w:rPr>
      </w:pPr>
      <w:r w:rsidRPr="004F4E97">
        <w:rPr>
          <w:rFonts w:ascii="Arial" w:eastAsia="Times New Roman" w:hAnsi="Arial" w:cs="Arial"/>
          <w:b/>
          <w:bCs/>
          <w:sz w:val="20"/>
          <w:u w:val="single"/>
          <w:lang w:eastAsia="ru-RU"/>
        </w:rPr>
        <w:t>План военно-патриотической работы</w:t>
      </w:r>
    </w:p>
    <w:tbl>
      <w:tblPr>
        <w:tblW w:w="11058" w:type="dxa"/>
        <w:tblInd w:w="-31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26"/>
        <w:gridCol w:w="5812"/>
        <w:gridCol w:w="1418"/>
        <w:gridCol w:w="3402"/>
      </w:tblGrid>
      <w:tr w:rsidR="00432362" w:rsidRPr="004F4E97" w:rsidTr="00C02151">
        <w:trPr>
          <w:trHeight w:val="21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Ответственные</w:t>
            </w:r>
          </w:p>
        </w:tc>
      </w:tr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Подготовка к соревнованиям «Допризывной молодёжи»</w:t>
            </w:r>
          </w:p>
          <w:p w:rsidR="00432362" w:rsidRPr="004F4E97" w:rsidRDefault="00432362" w:rsidP="00432362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Строевая подготовка</w:t>
            </w:r>
          </w:p>
          <w:p w:rsidR="00432362" w:rsidRPr="004F4E97" w:rsidRDefault="00432362" w:rsidP="00432362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Стрельба из пневматического оружия</w:t>
            </w:r>
          </w:p>
          <w:p w:rsidR="00432362" w:rsidRPr="004F4E97" w:rsidRDefault="00432362" w:rsidP="00432362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lastRenderedPageBreak/>
              <w:t>Метание гранаты</w:t>
            </w:r>
          </w:p>
          <w:p w:rsidR="00432362" w:rsidRPr="004F4E97" w:rsidRDefault="00432362" w:rsidP="00432362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Сборка-разборка автомата</w:t>
            </w:r>
          </w:p>
          <w:p w:rsidR="00432362" w:rsidRPr="004F4E97" w:rsidRDefault="00432362" w:rsidP="00432362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подтягивание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lastRenderedPageBreak/>
              <w:t>Сентябрь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Преподаватель-организатор ОБЖ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</w:p>
        </w:tc>
      </w:tr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lastRenderedPageBreak/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Соревнования «Допризывной молодёжи»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24 сентября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Преподаватель-организатор ОБЖ</w:t>
            </w:r>
          </w:p>
        </w:tc>
      </w:tr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Оформление документов и постановка граждан 2000 года рождения на воинский учёт.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Ноябрь</w:t>
            </w:r>
          </w:p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Декабрь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Преподаватель-организатор ОБЖ</w:t>
            </w:r>
          </w:p>
        </w:tc>
      </w:tr>
      <w:tr w:rsidR="00432362" w:rsidRPr="004F4E97" w:rsidTr="00C0215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proofErr w:type="spell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Военно</w:t>
            </w:r>
            <w:proofErr w:type="spell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 – спортивные соревнования «А ну-ка, парни!» », </w:t>
            </w:r>
            <w:proofErr w:type="gram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посвящённый</w:t>
            </w:r>
            <w:proofErr w:type="gram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 Дню защитника Отечества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Февраль3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Зам. Директора по УВР организатор </w:t>
            </w:r>
            <w:proofErr w:type="spell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обж</w:t>
            </w:r>
            <w:proofErr w:type="spellEnd"/>
          </w:p>
        </w:tc>
      </w:tr>
    </w:tbl>
    <w:p w:rsidR="00432362" w:rsidRPr="004F4E97" w:rsidRDefault="00432362" w:rsidP="00432362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 w:val="20"/>
          <w:lang w:eastAsia="ru-RU"/>
        </w:rPr>
      </w:pPr>
      <w:r w:rsidRPr="004F4E97">
        <w:rPr>
          <w:rFonts w:ascii="Arial" w:eastAsia="Times New Roman" w:hAnsi="Arial" w:cs="Arial"/>
          <w:b/>
          <w:bCs/>
          <w:sz w:val="20"/>
          <w:u w:val="single"/>
          <w:lang w:eastAsia="ru-RU"/>
        </w:rPr>
        <w:t>План мероприятий по профилактике вредных привычек,</w:t>
      </w:r>
      <w:r>
        <w:rPr>
          <w:rFonts w:ascii="Arial" w:eastAsia="Times New Roman" w:hAnsi="Arial" w:cs="Arial"/>
          <w:b/>
          <w:bCs/>
          <w:sz w:val="20"/>
          <w:u w:val="single"/>
          <w:lang w:eastAsia="ru-RU"/>
        </w:rPr>
        <w:t xml:space="preserve"> </w:t>
      </w:r>
      <w:r w:rsidRPr="004F4E97">
        <w:rPr>
          <w:rFonts w:ascii="Arial" w:eastAsia="Times New Roman" w:hAnsi="Arial" w:cs="Arial"/>
          <w:b/>
          <w:bCs/>
          <w:sz w:val="20"/>
          <w:u w:val="single"/>
          <w:lang w:eastAsia="ru-RU"/>
        </w:rPr>
        <w:t>«Мы за здоровый образ жизни»</w:t>
      </w:r>
    </w:p>
    <w:tbl>
      <w:tblPr>
        <w:tblW w:w="11058" w:type="dxa"/>
        <w:tblInd w:w="-31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26"/>
        <w:gridCol w:w="5812"/>
        <w:gridCol w:w="1418"/>
        <w:gridCol w:w="3402"/>
      </w:tblGrid>
      <w:tr w:rsidR="00432362" w:rsidRPr="004F4E97" w:rsidTr="00C02151">
        <w:trPr>
          <w:trHeight w:val="21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Ответственные</w:t>
            </w:r>
          </w:p>
        </w:tc>
      </w:tr>
      <w:tr w:rsidR="00432362" w:rsidRPr="004F4E97" w:rsidTr="00C02151">
        <w:trPr>
          <w:trHeight w:val="4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Тренинг «Здоровье – бесценное богатство»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Организатор </w:t>
            </w:r>
            <w:proofErr w:type="spell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обж</w:t>
            </w:r>
            <w:proofErr w:type="spellEnd"/>
          </w:p>
        </w:tc>
      </w:tr>
      <w:tr w:rsidR="00432362" w:rsidRPr="004F4E97" w:rsidTr="00C02151">
        <w:trPr>
          <w:trHeight w:val="63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Диагностическая беседа «Образ жизни»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декабрь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Психолог </w:t>
            </w:r>
            <w:proofErr w:type="spellStart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Раджабова</w:t>
            </w:r>
            <w:proofErr w:type="spellEnd"/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 xml:space="preserve"> П. Н.</w:t>
            </w:r>
          </w:p>
        </w:tc>
      </w:tr>
      <w:tr w:rsidR="00432362" w:rsidRPr="004F4E97" w:rsidTr="00C02151">
        <w:trPr>
          <w:trHeight w:val="6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Беседа «Я здоровье берегу, сам себе я помогу»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ноябрь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62" w:rsidRPr="004F4E97" w:rsidRDefault="00432362" w:rsidP="00C0215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lang w:eastAsia="ru-RU"/>
              </w:rPr>
            </w:pPr>
            <w:r w:rsidRPr="004F4E97">
              <w:rPr>
                <w:rFonts w:ascii="Arial" w:eastAsia="Times New Roman" w:hAnsi="Arial" w:cs="Arial"/>
                <w:b/>
                <w:sz w:val="20"/>
                <w:lang w:eastAsia="ru-RU"/>
              </w:rPr>
              <w:t>Преподаватель-организатор ОБЖ</w:t>
            </w:r>
          </w:p>
        </w:tc>
      </w:tr>
    </w:tbl>
    <w:p w:rsidR="00432362" w:rsidRPr="004F4E97" w:rsidRDefault="00432362" w:rsidP="00432362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 w:val="20"/>
          <w:lang w:eastAsia="ru-RU"/>
        </w:rPr>
      </w:pPr>
      <w:r w:rsidRPr="004F4E97">
        <w:rPr>
          <w:rFonts w:ascii="Arial" w:eastAsia="Times New Roman" w:hAnsi="Arial" w:cs="Arial"/>
          <w:b/>
          <w:bCs/>
          <w:sz w:val="20"/>
          <w:lang w:eastAsia="ru-RU"/>
        </w:rPr>
        <w:t>Составил преподаватель – организатор ________ Омаров М. О.</w:t>
      </w:r>
    </w:p>
    <w:p w:rsidR="002544A8" w:rsidRDefault="002544A8"/>
    <w:sectPr w:rsidR="002544A8" w:rsidSect="00432362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A6820"/>
    <w:multiLevelType w:val="multilevel"/>
    <w:tmpl w:val="F7FE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A801F3"/>
    <w:multiLevelType w:val="multilevel"/>
    <w:tmpl w:val="F270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2362"/>
    <w:rsid w:val="0014499E"/>
    <w:rsid w:val="002544A8"/>
    <w:rsid w:val="0043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62"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36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Загра</dc:creator>
  <cp:lastModifiedBy>Загра</cp:lastModifiedBy>
  <cp:revision>1</cp:revision>
  <dcterms:created xsi:type="dcterms:W3CDTF">2018-12-01T08:02:00Z</dcterms:created>
  <dcterms:modified xsi:type="dcterms:W3CDTF">2018-12-01T08:02:00Z</dcterms:modified>
</cp:coreProperties>
</file>