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F0" w:rsidRDefault="00275DF0" w:rsidP="00275DF0">
      <w:pPr>
        <w:pStyle w:val="a3"/>
        <w:spacing w:before="0" w:beforeAutospacing="0" w:after="136" w:afterAutospacing="0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70375" cy="2519045"/>
            <wp:effectExtent l="19050" t="0" r="0" b="0"/>
            <wp:docPr id="1" name="Рисунок 1" descr="C:\Users\xxx\AppData\Local\Microsoft\Windows\INetCache\Content.Word\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AppData\Local\Microsoft\Windows\INetCache\Content.Word\pi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CCF" w:rsidRPr="00420CCF" w:rsidRDefault="00420CCF" w:rsidP="00275DF0">
      <w:pPr>
        <w:pStyle w:val="a3"/>
        <w:spacing w:before="0" w:beforeAutospacing="0" w:after="136" w:afterAutospacing="0"/>
        <w:jc w:val="center"/>
        <w:rPr>
          <w:b/>
          <w:color w:val="000000"/>
          <w:sz w:val="28"/>
          <w:szCs w:val="28"/>
        </w:rPr>
      </w:pPr>
      <w:r w:rsidRPr="00420CCF">
        <w:rPr>
          <w:b/>
          <w:color w:val="000000"/>
          <w:sz w:val="28"/>
          <w:szCs w:val="28"/>
        </w:rPr>
        <w:t xml:space="preserve">Как найти </w:t>
      </w:r>
      <w:r w:rsidR="00275DF0">
        <w:rPr>
          <w:b/>
          <w:color w:val="000000"/>
          <w:sz w:val="28"/>
          <w:szCs w:val="28"/>
        </w:rPr>
        <w:t>общий язык учителям и родителям</w:t>
      </w:r>
      <w:r w:rsidRPr="00420CCF">
        <w:rPr>
          <w:b/>
          <w:color w:val="000000"/>
          <w:sz w:val="28"/>
          <w:szCs w:val="28"/>
        </w:rPr>
        <w:t>?</w:t>
      </w:r>
    </w:p>
    <w:p w:rsidR="00420CCF" w:rsidRPr="00420CCF" w:rsidRDefault="00420CCF" w:rsidP="00420CCF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420CCF">
        <w:rPr>
          <w:color w:val="000000"/>
          <w:sz w:val="28"/>
          <w:szCs w:val="28"/>
        </w:rPr>
        <w:t>В семье праздник. Ребенок пошел в первый класс, стал учеником. А сколько надежд у родителей на успехи ребенка! Но проходит время и оказывается, что не у всех малышей удачно началась школьная жизнь. Есть проблемы в поведении, конфликты с товарищами по классу, да и успехи в обучении не радуют. Первый помощник родителям в решении всех проблем – учитель.</w:t>
      </w:r>
    </w:p>
    <w:p w:rsidR="00420CCF" w:rsidRPr="00420CCF" w:rsidRDefault="00420CCF" w:rsidP="00420CCF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420CCF">
        <w:rPr>
          <w:color w:val="000000"/>
          <w:sz w:val="28"/>
          <w:szCs w:val="28"/>
        </w:rPr>
        <w:t>Общение родителей и учителя необходимо для взаимопонимания, усвоения педагогического опыта, знаний, которые они передают друг другу. Это поможет выработать единую линию воспитания, разрешить противоречия. А они нередко случаются. Ведь учитель и родители воспитывают и видят ребенка в разных условиях. Учитель – в школе, родители – дома.</w:t>
      </w:r>
    </w:p>
    <w:p w:rsidR="00420CCF" w:rsidRPr="00420CCF" w:rsidRDefault="00420CCF" w:rsidP="00420CCF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420CCF">
        <w:rPr>
          <w:color w:val="000000"/>
          <w:sz w:val="28"/>
          <w:szCs w:val="28"/>
        </w:rPr>
        <w:t>Достижение взаимопонимания между школьными и домашними воспитателями – процесс сложный и многогранный. Такое общение выгодно обеим сторонам. Учителя приобретают в лице родителей надежных помощников, а отцы и матери обогащаются педагогическими идеями, методами воспитания школьников. Но для того, чтобы учителя и родители понимали друг друга, необходимо взаимное желание и умение общаться.</w:t>
      </w:r>
    </w:p>
    <w:p w:rsidR="00754E52" w:rsidRPr="00754E52" w:rsidRDefault="00754E52" w:rsidP="00754E52">
      <w:pPr>
        <w:shd w:val="clear" w:color="auto" w:fill="FFFFFF"/>
        <w:spacing w:before="136" w:after="27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Из-за чего возникают конфликты между учителями и родителями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можно отнести столкновения в областях: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взаимодействия учителя и родителя в области организации домашней работы ученика;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несогласия родителей с отношением к школьнику со стороны учителя;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неадекватно заниженных, по мнению родителей, оценок, выставляемых учителем ученику;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непринятия ученика сверстниками, одноклассниками;</w:t>
      </w:r>
    </w:p>
    <w:p w:rsidR="00754E52" w:rsidRPr="00420CCF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завышенных, на взгляд родителей, требований школы к подготовленности ребенка и пр.</w:t>
      </w:r>
    </w:p>
    <w:p w:rsidR="00420CCF" w:rsidRPr="00754E52" w:rsidRDefault="00420CCF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возникающих конфликтов лежит неудовлетворенность родителей в области обучения и воспитания детей, организации учебно-</w:t>
      </w: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воспитательного процесса, положением ребенка в системе внутри классных связей или отношением учителя к ребенку или родителям.</w:t>
      </w:r>
    </w:p>
    <w:p w:rsidR="00754E52" w:rsidRPr="00754E52" w:rsidRDefault="00754E52" w:rsidP="00754E52">
      <w:pPr>
        <w:shd w:val="clear" w:color="auto" w:fill="FFFFFF"/>
        <w:spacing w:before="136" w:after="27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Как разрешить конфликт между родителями и преподавателями?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 в родительское сообщество, каждый родитель подвергается потенциальной опасности быть втянутым в конфликтную ситуацию. Поэтому некоторые знания по предупреждению</w:t>
      </w:r>
      <w:r w:rsidR="00420CCF" w:rsidRPr="00420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разрешению конфликтов, на мой </w:t>
      </w: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взгляд, не помешают.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предупреждении конфликтов, необходимо знать, какие действия могут к ним привести.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Приведем примерный перечень действий, которые могут спровоцировать создание конфликтной ситуации: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проявления агрессии или антипатии родителей к учителю, родителей к другим родителям класса;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проявление недовольства руководством, построением образовательного процесса в классе;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постоянные придирки к деятельности учителя;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отрицательная оценка профессиональной деятельно</w:t>
      </w: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учителя или общественной деятельности других родителей;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истерическое состояние родителей, чаще всего мам и бабушек;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активное навязывание своей точки зрения;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отказ от компромиссов, предлагаемых учителем или директором;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создание групп и коалиций, противоборствующих целям школы;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втягивание учеников и родителей в назревающий конфликт;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навязывание своей преувеличенной роли в жизнедеятельности школы.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Справедливости ради надо сказать, что конфликтную ситуацию иногда создает и учитель. В этом случае его действия, ведущие к конфликту, могут быть следующими: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использование стиля руководства, неадекватного тре</w:t>
      </w: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бованиям времени; игнорирование мнения родителей при решении насущных задач класса;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отсутствие интереса к личностям учеников и родителей;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использование внутришкольной информации во вред отдельным ученикам и родителям;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игнорирование интересов учеников и родителей;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неумелое решение вопросов индивидуального характера, касающихся взаимодействия родителей и учителя;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создание «свиты» в виде любимчиков из числа родителей, приближенных к учителю.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ситуация складывается зримо и появление конфликта не за горами, можно воспользоваться примерной программой предупреждения конфликта в школе, которая может иметь следующий вид: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Рационально, с учетом индивидуальных особенностей школьников и их родителей, психологической совместимости отдельных родителей, особенно активистов, необходимо равномерно распределять участие родителей в делах класса.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Своевременно информировать родительскую общественность обо всех изменениях, касающихся жизни класса в целом и отдельных учеников.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Относиться к родителям необходимо неизменно вежливо и терпимо.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Нельзя ставить в неловкое положение отдельного родителя перед другими родителями или учениками.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Учитель должен уметь выслушать собеседника, не перебивая, и вникнуть искренне в его проблемы.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Учитель должен подавать образец толерантности к родителям, мыслящим не так, как он.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Содействовать созданию творческой, теплой атмосферы в классе.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Четко и логично строить образовательный процесс в классе.</w:t>
      </w:r>
    </w:p>
    <w:p w:rsidR="00754E52" w:rsidRPr="00754E52" w:rsidRDefault="00754E52" w:rsidP="00754E52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все-таки время предупреждения конфликта пропущено, то встает необходимость его разрешить. В противном случае динамичный, развивающийся по спирали конфликт может затормозить процесс творческой работы не только одного класса, но и всей школы и навредить главному ее предназначению — образованию подрастающего поколения.</w:t>
      </w:r>
    </w:p>
    <w:p w:rsidR="00D47CA9" w:rsidRDefault="00D47CA9">
      <w:pPr>
        <w:rPr>
          <w:rFonts w:ascii="Times New Roman" w:hAnsi="Times New Roman" w:cs="Times New Roman"/>
          <w:sz w:val="28"/>
          <w:szCs w:val="28"/>
        </w:rPr>
      </w:pPr>
    </w:p>
    <w:p w:rsidR="00D47CA9" w:rsidRDefault="00D47CA9" w:rsidP="00D47CA9">
      <w:pPr>
        <w:rPr>
          <w:rFonts w:ascii="Times New Roman" w:hAnsi="Times New Roman" w:cs="Times New Roman"/>
          <w:sz w:val="28"/>
          <w:szCs w:val="28"/>
        </w:rPr>
      </w:pPr>
    </w:p>
    <w:p w:rsidR="006B0653" w:rsidRPr="00993DB8" w:rsidRDefault="00A048A6" w:rsidP="00275D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Ч.М</w:t>
      </w:r>
      <w:r w:rsidR="00275DF0">
        <w:rPr>
          <w:rFonts w:ascii="Times New Roman" w:hAnsi="Times New Roman" w:cs="Times New Roman"/>
          <w:sz w:val="28"/>
          <w:szCs w:val="28"/>
        </w:rPr>
        <w:t>.</w:t>
      </w:r>
    </w:p>
    <w:sectPr w:rsidR="006B0653" w:rsidRPr="00993DB8" w:rsidSect="006B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3E38"/>
    <w:rsid w:val="00275DF0"/>
    <w:rsid w:val="00420CCF"/>
    <w:rsid w:val="00665BB3"/>
    <w:rsid w:val="006B0653"/>
    <w:rsid w:val="00736855"/>
    <w:rsid w:val="00754E52"/>
    <w:rsid w:val="00932DE7"/>
    <w:rsid w:val="00993DB8"/>
    <w:rsid w:val="009E3E38"/>
    <w:rsid w:val="00A048A6"/>
    <w:rsid w:val="00D47CA9"/>
    <w:rsid w:val="00ED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53"/>
  </w:style>
  <w:style w:type="paragraph" w:styleId="1">
    <w:name w:val="heading 1"/>
    <w:basedOn w:val="a"/>
    <w:next w:val="a"/>
    <w:link w:val="10"/>
    <w:uiPriority w:val="9"/>
    <w:qFormat/>
    <w:rsid w:val="00993D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54E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4E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E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3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7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 Windows</cp:lastModifiedBy>
  <cp:revision>3</cp:revision>
  <dcterms:created xsi:type="dcterms:W3CDTF">2017-10-14T14:27:00Z</dcterms:created>
  <dcterms:modified xsi:type="dcterms:W3CDTF">2023-08-06T08:46:00Z</dcterms:modified>
</cp:coreProperties>
</file>