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E7" w:rsidRPr="0062556C" w:rsidRDefault="0062556C" w:rsidP="0062556C">
      <w:pPr>
        <w:jc w:val="center"/>
        <w:rPr>
          <w:b/>
        </w:rPr>
      </w:pPr>
      <w:bookmarkStart w:id="0" w:name="_GoBack"/>
      <w:bookmarkEnd w:id="0"/>
      <w:r w:rsidRPr="0062556C">
        <w:rPr>
          <w:b/>
        </w:rPr>
        <w:t>Бланк участника деловой игры «Личные финансы»</w:t>
      </w:r>
    </w:p>
    <w:p w:rsidR="0062556C" w:rsidRDefault="0062556C"/>
    <w:tbl>
      <w:tblPr>
        <w:tblStyle w:val="a3"/>
        <w:tblW w:w="0" w:type="auto"/>
        <w:tblLook w:val="04A0"/>
      </w:tblPr>
      <w:tblGrid>
        <w:gridCol w:w="704"/>
        <w:gridCol w:w="3260"/>
        <w:gridCol w:w="2127"/>
        <w:gridCol w:w="3254"/>
      </w:tblGrid>
      <w:tr w:rsidR="0062556C" w:rsidRPr="00382CF7" w:rsidTr="00382CF7">
        <w:trPr>
          <w:trHeight w:val="567"/>
        </w:trPr>
        <w:tc>
          <w:tcPr>
            <w:tcW w:w="704" w:type="dxa"/>
            <w:vAlign w:val="center"/>
          </w:tcPr>
          <w:p w:rsidR="0062556C" w:rsidRPr="00382CF7" w:rsidRDefault="0062556C" w:rsidP="00AA62A3">
            <w:pPr>
              <w:jc w:val="center"/>
              <w:rPr>
                <w:b/>
              </w:rPr>
            </w:pPr>
            <w:r w:rsidRPr="00382CF7">
              <w:rPr>
                <w:b/>
              </w:rPr>
              <w:t>№</w:t>
            </w:r>
          </w:p>
        </w:tc>
        <w:tc>
          <w:tcPr>
            <w:tcW w:w="3260" w:type="dxa"/>
            <w:vAlign w:val="center"/>
          </w:tcPr>
          <w:p w:rsidR="0062556C" w:rsidRPr="00382CF7" w:rsidRDefault="0062556C" w:rsidP="00AA62A3">
            <w:pPr>
              <w:jc w:val="center"/>
              <w:rPr>
                <w:b/>
              </w:rPr>
            </w:pPr>
            <w:r w:rsidRPr="00382CF7">
              <w:rPr>
                <w:b/>
              </w:rPr>
              <w:t>Название игровой ситуации</w:t>
            </w:r>
          </w:p>
        </w:tc>
        <w:tc>
          <w:tcPr>
            <w:tcW w:w="2127" w:type="dxa"/>
            <w:vAlign w:val="center"/>
          </w:tcPr>
          <w:p w:rsidR="0062556C" w:rsidRPr="00382CF7" w:rsidRDefault="0062556C" w:rsidP="00AA62A3">
            <w:pPr>
              <w:jc w:val="center"/>
              <w:rPr>
                <w:b/>
              </w:rPr>
            </w:pPr>
            <w:r w:rsidRPr="00382CF7">
              <w:rPr>
                <w:b/>
              </w:rPr>
              <w:t>Ваш ответ</w:t>
            </w:r>
          </w:p>
        </w:tc>
        <w:tc>
          <w:tcPr>
            <w:tcW w:w="3254" w:type="dxa"/>
            <w:vAlign w:val="center"/>
          </w:tcPr>
          <w:p w:rsidR="0062556C" w:rsidRPr="00382CF7" w:rsidRDefault="00382CF7" w:rsidP="00AA62A3">
            <w:pPr>
              <w:jc w:val="center"/>
              <w:rPr>
                <w:b/>
              </w:rPr>
            </w:pPr>
            <w:r w:rsidRPr="00382CF7">
              <w:rPr>
                <w:b/>
              </w:rPr>
              <w:t>Количество баллов</w:t>
            </w:r>
          </w:p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«Прогулка»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«Репетитор»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«Котёнок»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«Работа»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«Монетка»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«Выгода»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«Квест»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2556C" w:rsidRDefault="0062556C" w:rsidP="00382CF7">
            <w:r>
              <w:t>«Ком</w:t>
            </w:r>
            <w:r w:rsidR="00382CF7">
              <w:t>п</w:t>
            </w:r>
            <w:r>
              <w:t>ьютерная игра»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</w:t>
            </w:r>
            <w:r w:rsidR="0062556C">
              <w:t>Пицца</w:t>
            </w:r>
            <w:r>
              <w:t>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</w:t>
            </w:r>
            <w:r w:rsidR="0062556C">
              <w:t>Прогулка 2</w:t>
            </w:r>
            <w:r>
              <w:t>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</w:t>
            </w:r>
            <w:r w:rsidR="0062556C">
              <w:t>Мусор</w:t>
            </w:r>
            <w:r>
              <w:t>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</w:t>
            </w:r>
            <w:r w:rsidR="0062556C">
              <w:t>Долг</w:t>
            </w:r>
            <w:r>
              <w:t>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13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«Лотерея»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«Брелок»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15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«Магазин»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62556C" w:rsidTr="00382CF7">
        <w:trPr>
          <w:trHeight w:val="567"/>
        </w:trPr>
        <w:tc>
          <w:tcPr>
            <w:tcW w:w="704" w:type="dxa"/>
            <w:vAlign w:val="center"/>
          </w:tcPr>
          <w:p w:rsidR="0062556C" w:rsidRDefault="0062556C" w:rsidP="00AA62A3">
            <w:pPr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:rsidR="0062556C" w:rsidRDefault="00382CF7" w:rsidP="00382CF7">
            <w:r>
              <w:t>«Репетитор 2»</w:t>
            </w:r>
          </w:p>
        </w:tc>
        <w:tc>
          <w:tcPr>
            <w:tcW w:w="2127" w:type="dxa"/>
            <w:vAlign w:val="center"/>
          </w:tcPr>
          <w:p w:rsidR="0062556C" w:rsidRDefault="0062556C" w:rsidP="00382CF7"/>
        </w:tc>
        <w:tc>
          <w:tcPr>
            <w:tcW w:w="3254" w:type="dxa"/>
            <w:vAlign w:val="center"/>
          </w:tcPr>
          <w:p w:rsidR="0062556C" w:rsidRDefault="0062556C" w:rsidP="00382CF7"/>
        </w:tc>
      </w:tr>
      <w:tr w:rsidR="00382CF7" w:rsidTr="00382CF7">
        <w:trPr>
          <w:trHeight w:val="567"/>
        </w:trPr>
        <w:tc>
          <w:tcPr>
            <w:tcW w:w="6091" w:type="dxa"/>
            <w:gridSpan w:val="3"/>
            <w:vAlign w:val="center"/>
          </w:tcPr>
          <w:p w:rsidR="00382CF7" w:rsidRPr="00382CF7" w:rsidRDefault="00382CF7" w:rsidP="00382CF7">
            <w:pPr>
              <w:rPr>
                <w:b/>
              </w:rPr>
            </w:pPr>
            <w:r w:rsidRPr="00382CF7">
              <w:rPr>
                <w:b/>
              </w:rPr>
              <w:t>ИТОГО</w:t>
            </w:r>
          </w:p>
        </w:tc>
        <w:tc>
          <w:tcPr>
            <w:tcW w:w="3254" w:type="dxa"/>
            <w:vAlign w:val="center"/>
          </w:tcPr>
          <w:p w:rsidR="00382CF7" w:rsidRDefault="00382CF7" w:rsidP="00AA62A3">
            <w:pPr>
              <w:jc w:val="center"/>
            </w:pPr>
          </w:p>
        </w:tc>
      </w:tr>
    </w:tbl>
    <w:p w:rsidR="0062556C" w:rsidRDefault="0062556C"/>
    <w:sectPr w:rsidR="0062556C" w:rsidSect="0049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4C70"/>
    <w:rsid w:val="00382CF7"/>
    <w:rsid w:val="004477E7"/>
    <w:rsid w:val="0049359C"/>
    <w:rsid w:val="0062556C"/>
    <w:rsid w:val="00C94C70"/>
    <w:rsid w:val="00ED043F"/>
    <w:rsid w:val="00FD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 Рабаданова</dc:creator>
  <cp:lastModifiedBy>Vedrova</cp:lastModifiedBy>
  <cp:revision>2</cp:revision>
  <dcterms:created xsi:type="dcterms:W3CDTF">2023-03-10T17:11:00Z</dcterms:created>
  <dcterms:modified xsi:type="dcterms:W3CDTF">2023-03-10T17:11:00Z</dcterms:modified>
</cp:coreProperties>
</file>