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3D8B" w:rsidRDefault="002D3D8B" w:rsidP="002D3D8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3542C5CD" wp14:editId="5DAB0EC8">
            <wp:extent cx="6547485" cy="925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Рабочая программа по учебному предмету «</w:t>
      </w:r>
      <w:r w:rsidR="002D3D8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</w:t>
      </w: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во 2 классе составлена в соответствии с ФГОС НОО ОВЗ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 приказом Минобрнауки России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</w:p>
    <w:p w:rsidR="0028417D" w:rsidRPr="0028417D" w:rsidRDefault="0028417D" w:rsidP="0028417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примерной адаптированной основной образовательной программой начального общего образования обучающихся с НОДА (протокол от 22 декабря 2015г. № 4/15)</w:t>
      </w:r>
    </w:p>
    <w:p w:rsidR="0028417D" w:rsidRPr="0028417D" w:rsidRDefault="0028417D" w:rsidP="0028417D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учетом Примерных программ по учебным предметам начального общего образования (технология);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 учетом рекомендаций ПМПК 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соответствует учебному плану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СОШ » на 2022-2023</w:t>
      </w: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учебный год.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Учебник для общеобразовательных учреждений 2 </w:t>
      </w:r>
      <w:proofErr w:type="gram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класс.(</w:t>
      </w:r>
      <w:proofErr w:type="gram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28417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Неменская</w:t>
      </w:r>
      <w:proofErr w:type="spellEnd"/>
      <w:r w:rsidRPr="0028417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 Л. А.</w:t>
      </w: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Изобразительное искусство. Ты изображаешь, украшаешь и строишь. 1 </w:t>
      </w:r>
      <w:proofErr w:type="gram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 :</w:t>
      </w:r>
      <w:proofErr w:type="gram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учеб. для </w:t>
      </w:r>
      <w:proofErr w:type="spell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общеобразоват</w:t>
      </w:r>
      <w:proofErr w:type="spell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учреждений / Л. А. </w:t>
      </w:r>
      <w:proofErr w:type="spell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Неменская</w:t>
      </w:r>
      <w:proofErr w:type="spell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; под ред. Б. М. </w:t>
      </w:r>
      <w:proofErr w:type="spell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Неменского</w:t>
      </w:r>
      <w:proofErr w:type="spell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</w:t>
      </w:r>
      <w:proofErr w:type="gram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М. :</w:t>
      </w:r>
      <w:proofErr w:type="gram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Просвещение, 2011.)</w:t>
      </w:r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Цели и задачи изучения предмета во 2 классе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эстетических чувств, интереса к изобразительному искусству, обогащение нравственного опыта, представлений о добре и зле; воспитание нравственных чувств, уважение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Освоение первоначальных знаний о пластических искусствах: изобразительных, декоративно-прикладных, архитектуре и дизайне – их роли в жизни человека и общества.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изучение изобразительного искусства для обучающегося с НОДА на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дому во 2 классе отводится 1 час в неделю, итого 34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часа </w:t>
      </w: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gram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34 учебные недели)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Планируемые результаты освоения учебного предмета: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Личностные результаты</w:t>
      </w:r>
    </w:p>
    <w:p w:rsidR="0028417D" w:rsidRPr="0028417D" w:rsidRDefault="0028417D" w:rsidP="0028417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чувство гордости за культуру и искусство Родины, своего народа;</w:t>
      </w:r>
    </w:p>
    <w:p w:rsidR="0028417D" w:rsidRPr="0028417D" w:rsidRDefault="0028417D" w:rsidP="0028417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28417D" w:rsidRPr="0028417D" w:rsidRDefault="0028417D" w:rsidP="0028417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особой роли культуры и  искусства в жизни общества и каждого отдельного человека;</w:t>
      </w:r>
    </w:p>
    <w:p w:rsidR="0028417D" w:rsidRPr="0028417D" w:rsidRDefault="0028417D" w:rsidP="0028417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эстетических чувств, художественно-творческого мышления, наблюдательности и фантазии;</w:t>
      </w:r>
    </w:p>
    <w:p w:rsidR="0028417D" w:rsidRPr="0028417D" w:rsidRDefault="0028417D" w:rsidP="0028417D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сформированность эстетических потребностей — потребностей в общении с искусством, природой, потребностей в творческом  отношении к окружающему миру, потребностей в самостоятельной практической творческой деятельности;</w:t>
      </w:r>
    </w:p>
    <w:p w:rsidR="0028417D" w:rsidRPr="0028417D" w:rsidRDefault="0028417D" w:rsidP="0028417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навыками коллективной деятельности в процессе совместной творческой работы в команде одноклассников под руководством учителя;</w:t>
      </w:r>
    </w:p>
    <w:p w:rsidR="0028417D" w:rsidRPr="0028417D" w:rsidRDefault="0028417D" w:rsidP="0028417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28417D" w:rsidRPr="0028417D" w:rsidRDefault="0028417D" w:rsidP="0028417D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обсуждать и анализировать собственную  художественную деятельность  и работу одноклассников с позиций творческих задач данной темы, с точки зрения содержания и средств его выражения.</w:t>
      </w: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Метапредметные результаты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Регулятивные УУД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Проговаривать последовательность действий на уроке.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Учиться работать по предложенному учителем плану.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Учиться </w:t>
      </w:r>
      <w:proofErr w:type="gram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отличать верно</w:t>
      </w:r>
      <w:proofErr w:type="gram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выполненное задание от неверного.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Учиться совместно с учителем и другими учениками давать эмоциональную оценку деятельности класса на уроке.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</w:t>
      </w:r>
      <w:r w:rsidRPr="0028417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Познавательные УУД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Ориентироваться в своей системе знаний: отличать новое от уже известного с помощью учителя.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Делать предварительный отбор источников информации: ориентироваться в учебнике (на развороте, в оглавлении, в словаре).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Добывать новые знания: находить ответы на вопросы, используя учебник, свой жизненный опыт и информацию, полученную на уроке.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Перерабатывать полученную информацию: делать выводы в результате совместной работы всего класса.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Сравнивать и группировать произведения изобразительного искусства (по изобразительным средствам, жанрам и т.д.).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      </w:t>
      </w:r>
      <w:r w:rsidRPr="0028417D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Коммуникативные УУД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 Уметь пользоваться языком изобразительного искусства: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а) донести свою позицию до собеседника;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б) оформить свою мысль в устной и письменной форме (на уровне одного предложения или небольшого текста).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Уметь слушать и понимать высказывания собеседников.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Уметь выразительно читать и пересказывать содержание текста.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Совместно договариваться о правилах общения и поведения в школе и на уроках изобразительного искусства и следовать им.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Учиться согласованно работать в группе.</w:t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Предметные результаты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основных видов и жанров пространственно-визуальных искусств;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понимание образной природы искусства;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эстетическая оценка явлений природы, событий окружающего мира;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усвоение названий ведущих художественных музеев России и художественных музеев своего региона;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компоновать на плоскости листа и в объеме задуманный художественный образ;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освоение умений применять в художественно—творческой  деятельности основ </w:t>
      </w:r>
      <w:proofErr w:type="spellStart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цветоведения</w:t>
      </w:r>
      <w:proofErr w:type="spellEnd"/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основ графической грамоты;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 объяснять значение памятников и архитектурной среды древнего зодчества для современного общества;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28417D" w:rsidRPr="0028417D" w:rsidRDefault="0028417D" w:rsidP="0028417D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умение приводить примеры произведений искусства, выражающих красоту мудрости и богатой духовной жизни, красоту внутреннего  мира человека.</w:t>
      </w: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tbl>
      <w:tblPr>
        <w:tblW w:w="103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"/>
        <w:gridCol w:w="5415"/>
        <w:gridCol w:w="3316"/>
        <w:gridCol w:w="1121"/>
      </w:tblGrid>
      <w:tr w:rsidR="0028417D" w:rsidRPr="0028417D" w:rsidTr="0028417D">
        <w:trPr>
          <w:trHeight w:val="45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</w:tr>
      <w:tr w:rsidR="0028417D" w:rsidRPr="0028417D" w:rsidTr="0028417D">
        <w:trPr>
          <w:trHeight w:val="52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 и чем работают художники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  <w:tr w:rsidR="0028417D" w:rsidRPr="0028417D" w:rsidTr="0028417D">
        <w:trPr>
          <w:trHeight w:val="1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Реальность и фантазия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  <w:tr w:rsidR="0028417D" w:rsidRPr="0028417D" w:rsidTr="0028417D">
        <w:trPr>
          <w:trHeight w:val="1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 чём говорит искусство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  <w:tr w:rsidR="0028417D" w:rsidRPr="0028417D" w:rsidTr="0028417D">
        <w:trPr>
          <w:trHeight w:val="15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 говорит искусство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Итоговый контрольный урок.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  <w:tr w:rsidR="0028417D" w:rsidRPr="0028417D" w:rsidTr="0028417D">
        <w:trPr>
          <w:trHeight w:val="135"/>
        </w:trPr>
        <w:tc>
          <w:tcPr>
            <w:tcW w:w="5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1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</w:p>
        </w:tc>
      </w:tr>
    </w:tbl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– тематическое планирование.</w:t>
      </w:r>
    </w:p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Изобразительное искусство. 2 класс</w:t>
      </w:r>
    </w:p>
    <w:tbl>
      <w:tblPr>
        <w:tblW w:w="993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6896"/>
        <w:gridCol w:w="1015"/>
        <w:gridCol w:w="1458"/>
      </w:tblGrid>
      <w:tr w:rsidR="0028417D" w:rsidRPr="0028417D" w:rsidTr="0028417D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Кол-во</w:t>
            </w:r>
          </w:p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28417D" w:rsidRPr="0028417D" w:rsidTr="0028417D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 и чем работают художники (4</w:t>
            </w: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18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Три основных краски, строящие многоцветие мира.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6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Для художника любой материал может стать выразительным.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Реальность и фантазия (6</w:t>
            </w: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19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и реальность. Изображение и фантазия.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3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Украшение и ре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альность. Украшение и фантазия.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3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Постройка и ре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альность. Постройка и фан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softHyphen/>
              <w:t>тазия.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19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 чём говорит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искусство( 4</w:t>
            </w:r>
            <w:proofErr w:type="gramEnd"/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36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 человека и его характер, выраженный в объеме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10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Изображение природы в различных состояниях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3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Как говорит искусство (3</w:t>
            </w: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ч)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45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Цвет как средство </w:t>
            </w:r>
            <w:proofErr w:type="spellStart"/>
            <w:proofErr w:type="gramStart"/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выражения:тёплые</w:t>
            </w:r>
            <w:proofErr w:type="spellEnd"/>
            <w:proofErr w:type="gramEnd"/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холодные цвета. Борьба тёплого и холодного.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8417D" w:rsidRPr="0028417D" w:rsidTr="0028417D">
        <w:trPr>
          <w:trHeight w:val="6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Итоговый контрольный </w:t>
            </w:r>
            <w:proofErr w:type="gramStart"/>
            <w:r w:rsidRPr="002841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урок</w:t>
            </w:r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.</w:t>
            </w:r>
            <w:proofErr w:type="gramEnd"/>
            <w:r w:rsidRPr="002841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Создание панно на тему « Весна»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17D" w:rsidRPr="0028417D" w:rsidRDefault="0028417D" w:rsidP="0028417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6"/>
                <w:szCs w:val="21"/>
                <w:lang w:eastAsia="ru-RU"/>
              </w:rPr>
            </w:pPr>
          </w:p>
        </w:tc>
      </w:tr>
    </w:tbl>
    <w:p w:rsidR="0028417D" w:rsidRPr="0028417D" w:rsidRDefault="0028417D" w:rsidP="0028417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28417D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65414" w:rsidRPr="0028417D" w:rsidRDefault="0028417D" w:rsidP="0028417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8417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465414" w:rsidRPr="0028417D" w:rsidSect="0028417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A566F"/>
    <w:multiLevelType w:val="multilevel"/>
    <w:tmpl w:val="3284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42DCD"/>
    <w:multiLevelType w:val="multilevel"/>
    <w:tmpl w:val="B80C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22317"/>
    <w:multiLevelType w:val="multilevel"/>
    <w:tmpl w:val="B57E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F4354"/>
    <w:multiLevelType w:val="multilevel"/>
    <w:tmpl w:val="3EBA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17D"/>
    <w:rsid w:val="0028417D"/>
    <w:rsid w:val="002D3D8B"/>
    <w:rsid w:val="0046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CFEB"/>
  <w15:docId w15:val="{6329A2E1-2375-446A-B33B-59F4736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8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1264</Words>
  <Characters>7206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4</cp:revision>
  <dcterms:created xsi:type="dcterms:W3CDTF">2023-01-15T14:18:00Z</dcterms:created>
  <dcterms:modified xsi:type="dcterms:W3CDTF">2023-02-14T12:38:00Z</dcterms:modified>
</cp:coreProperties>
</file>