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79942" w14:textId="7B1FCEBF" w:rsidR="005732C5" w:rsidRDefault="005033D4">
      <w:pPr>
        <w:pStyle w:val="20"/>
        <w:shd w:val="clear" w:color="auto" w:fill="auto"/>
        <w:spacing w:after="462"/>
        <w:ind w:left="4980" w:firstLine="0"/>
      </w:pPr>
      <w:r>
        <w:t>Приложение  к Приказу №</w:t>
      </w:r>
      <w:r w:rsidR="0062618D">
        <w:t xml:space="preserve"> 06 «А»</w:t>
      </w:r>
      <w:r>
        <w:t xml:space="preserve"> от </w:t>
      </w:r>
      <w:r w:rsidR="0062618D">
        <w:t>13</w:t>
      </w:r>
      <w:r>
        <w:t>.0</w:t>
      </w:r>
      <w:r w:rsidR="0062618D">
        <w:t>1</w:t>
      </w:r>
      <w:r>
        <w:t>.202</w:t>
      </w:r>
      <w:r w:rsidR="0062618D">
        <w:t>2</w:t>
      </w:r>
      <w:bookmarkStart w:id="0" w:name="_GoBack"/>
      <w:bookmarkEnd w:id="0"/>
      <w:r>
        <w:t xml:space="preserve"> г</w:t>
      </w:r>
    </w:p>
    <w:p w14:paraId="4FCF58A9" w14:textId="77777777" w:rsidR="005732C5" w:rsidRDefault="005033D4">
      <w:pPr>
        <w:pStyle w:val="20"/>
        <w:shd w:val="clear" w:color="auto" w:fill="auto"/>
        <w:spacing w:after="0" w:line="355" w:lineRule="exact"/>
        <w:ind w:left="2040"/>
      </w:pPr>
      <w:r>
        <w:t>План мероприятий по созданию и открытию Центра образования естественно-научной и технологической направленностей «Точка роста» на базе Муниципального казенного общеобразовательного учреждения</w:t>
      </w:r>
    </w:p>
    <w:p w14:paraId="60892382" w14:textId="58E2AD68" w:rsidR="005732C5" w:rsidRDefault="005033D4">
      <w:pPr>
        <w:pStyle w:val="a4"/>
        <w:framePr w:w="10296" w:wrap="notBeside" w:vAnchor="text" w:hAnchor="text" w:xAlign="center" w:y="1"/>
        <w:shd w:val="clear" w:color="auto" w:fill="auto"/>
      </w:pPr>
      <w:r>
        <w:t>«</w:t>
      </w:r>
      <w:r w:rsidR="0062618D">
        <w:t>Рахатинская средняя</w:t>
      </w:r>
      <w:r>
        <w:t xml:space="preserve"> общеобразовательная школа»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117"/>
        <w:gridCol w:w="2702"/>
        <w:gridCol w:w="1814"/>
      </w:tblGrid>
      <w:tr w:rsidR="005732C5" w14:paraId="128AA11D" w14:textId="77777777">
        <w:trPr>
          <w:trHeight w:hRule="exact" w:val="25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42372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№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0917F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tabs>
                <w:tab w:val="left" w:pos="5117"/>
                <w:tab w:val="left" w:pos="7502"/>
              </w:tabs>
              <w:spacing w:after="0"/>
              <w:ind w:firstLine="0"/>
              <w:jc w:val="both"/>
            </w:pPr>
            <w:r>
              <w:rPr>
                <w:rStyle w:val="21"/>
                <w:b/>
                <w:bCs/>
              </w:rPr>
              <w:t>Наименование</w:t>
            </w:r>
            <w:r>
              <w:rPr>
                <w:rStyle w:val="21"/>
                <w:b/>
                <w:bCs/>
              </w:rPr>
              <w:tab/>
              <w:t>Исполнитель</w:t>
            </w:r>
            <w:r>
              <w:rPr>
                <w:rStyle w:val="21"/>
                <w:b/>
                <w:bCs/>
              </w:rPr>
              <w:tab/>
              <w:t>срок</w:t>
            </w:r>
          </w:p>
        </w:tc>
      </w:tr>
      <w:tr w:rsidR="005732C5" w14:paraId="7D465A92" w14:textId="77777777">
        <w:trPr>
          <w:trHeight w:hRule="exact" w:val="422"/>
          <w:jc w:val="center"/>
        </w:trPr>
        <w:tc>
          <w:tcPr>
            <w:tcW w:w="102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37F45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  <w:b/>
                <w:bCs/>
              </w:rPr>
              <w:t>Нормативное обеспечение создания и функционирования Центра «Точка Роста»</w:t>
            </w:r>
          </w:p>
        </w:tc>
      </w:tr>
      <w:tr w:rsidR="005732C5" w14:paraId="0EB8D032" w14:textId="77777777">
        <w:trPr>
          <w:trHeight w:hRule="exact" w:val="21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D9172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18660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60"/>
              <w:ind w:firstLine="0"/>
              <w:jc w:val="both"/>
            </w:pPr>
            <w:r>
              <w:rPr>
                <w:rStyle w:val="22"/>
              </w:rPr>
              <w:t>Разработка локальных актов, утверждающих:</w:t>
            </w:r>
          </w:p>
          <w:p w14:paraId="67DCE10C" w14:textId="77777777" w:rsidR="005732C5" w:rsidRDefault="005033D4">
            <w:pPr>
              <w:pStyle w:val="20"/>
              <w:framePr w:w="102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before="60" w:after="0" w:line="317" w:lineRule="exact"/>
              <w:ind w:firstLine="0"/>
            </w:pPr>
            <w:r>
              <w:rPr>
                <w:rStyle w:val="22"/>
              </w:rPr>
              <w:t>назначение руководителя Центра «Точка роста»; - положение о деятельности Центра «Точка</w:t>
            </w:r>
          </w:p>
          <w:p w14:paraId="1FB270D6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2"/>
              </w:rPr>
              <w:t>роста»;</w:t>
            </w:r>
          </w:p>
          <w:p w14:paraId="1B9F95AA" w14:textId="77777777" w:rsidR="005732C5" w:rsidRDefault="005033D4">
            <w:pPr>
              <w:pStyle w:val="20"/>
              <w:framePr w:w="102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after="0" w:line="298" w:lineRule="exact"/>
              <w:ind w:firstLine="0"/>
              <w:jc w:val="both"/>
            </w:pPr>
            <w:r>
              <w:rPr>
                <w:rStyle w:val="22"/>
              </w:rPr>
              <w:t>план мероприятий по созданию и открытию Центра «Точка роста»;</w:t>
            </w:r>
          </w:p>
          <w:p w14:paraId="543D5F04" w14:textId="77777777" w:rsidR="005732C5" w:rsidRDefault="005033D4">
            <w:pPr>
              <w:pStyle w:val="20"/>
              <w:framePr w:w="102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72"/>
              </w:tabs>
              <w:spacing w:after="0" w:line="298" w:lineRule="exact"/>
              <w:ind w:firstLine="0"/>
              <w:jc w:val="both"/>
            </w:pPr>
            <w:r>
              <w:rPr>
                <w:rStyle w:val="22"/>
              </w:rPr>
              <w:t>штатное расписание Центра «Точка роста».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30880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9ED7E" w14:textId="62E815F8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До 06.02.202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2B0002D9" w14:textId="77777777">
        <w:trPr>
          <w:trHeight w:hRule="exact" w:val="467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7C456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3FD99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Разработка локальных актов, утверждающих:</w:t>
            </w:r>
          </w:p>
          <w:p w14:paraId="5CB48EB4" w14:textId="77777777" w:rsidR="005732C5" w:rsidRDefault="005033D4">
            <w:pPr>
              <w:pStyle w:val="20"/>
              <w:framePr w:w="102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06"/>
              </w:tabs>
              <w:spacing w:after="0" w:line="269" w:lineRule="exact"/>
              <w:ind w:firstLine="0"/>
              <w:jc w:val="both"/>
            </w:pPr>
            <w:r>
              <w:rPr>
                <w:rStyle w:val="22"/>
              </w:rPr>
              <w:t>список сотрудников общеобразовательных учреждений, обеспечивающих функционирование Центра «Точка роста», в том числе реализацию основных и дополнительных</w:t>
            </w:r>
          </w:p>
          <w:p w14:paraId="15D36B1B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tabs>
                <w:tab w:val="right" w:pos="4771"/>
              </w:tabs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общеобразовательных</w:t>
            </w:r>
            <w:r>
              <w:rPr>
                <w:rStyle w:val="22"/>
              </w:rPr>
              <w:tab/>
              <w:t>программ</w:t>
            </w:r>
          </w:p>
          <w:p w14:paraId="6AC0AADF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tabs>
                <w:tab w:val="left" w:pos="2477"/>
                <w:tab w:val="left" w:pos="3168"/>
              </w:tabs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естественнонаучной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технологической</w:t>
            </w:r>
          </w:p>
          <w:p w14:paraId="7C681276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направленностей, программ дополнительного образования естественнонаучной и технической направленностей;</w:t>
            </w:r>
          </w:p>
          <w:p w14:paraId="3F9936D2" w14:textId="77777777" w:rsidR="005732C5" w:rsidRDefault="005033D4">
            <w:pPr>
              <w:pStyle w:val="20"/>
              <w:framePr w:w="102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82"/>
              </w:tabs>
              <w:spacing w:after="0" w:line="254" w:lineRule="exact"/>
              <w:ind w:firstLine="0"/>
              <w:jc w:val="both"/>
            </w:pPr>
            <w:r>
              <w:rPr>
                <w:rStyle w:val="22"/>
              </w:rPr>
              <w:t>план мероприятий, направленных на</w:t>
            </w:r>
          </w:p>
          <w:p w14:paraId="73D8FD2A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tabs>
                <w:tab w:val="left" w:pos="1517"/>
                <w:tab w:val="right" w:pos="4766"/>
              </w:tabs>
              <w:spacing w:after="0" w:line="254" w:lineRule="exact"/>
              <w:ind w:firstLine="0"/>
              <w:jc w:val="both"/>
            </w:pPr>
            <w:r>
              <w:rPr>
                <w:rStyle w:val="22"/>
              </w:rPr>
              <w:t>обеспечение функционирования Центра «Точка роста», включающий учебно-воспитательные, внеурочные и социокультурные мероприятия в Центре «Точка роста»; мероприятия по повышению</w:t>
            </w:r>
            <w:r>
              <w:rPr>
                <w:rStyle w:val="22"/>
              </w:rPr>
              <w:tab/>
              <w:t>профессионального</w:t>
            </w:r>
            <w:r>
              <w:rPr>
                <w:rStyle w:val="22"/>
              </w:rPr>
              <w:tab/>
              <w:t>мастерства</w:t>
            </w:r>
          </w:p>
          <w:p w14:paraId="66751D28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2"/>
              </w:rPr>
              <w:t>работников Центра «Точка роста».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C6CC3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53787" w14:textId="13FA3153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До 01.04.2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2AFD97BC" w14:textId="77777777">
        <w:trPr>
          <w:trHeight w:hRule="exact" w:val="422"/>
          <w:jc w:val="center"/>
        </w:trPr>
        <w:tc>
          <w:tcPr>
            <w:tcW w:w="84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9F947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21"/>
                <w:b/>
                <w:bCs/>
              </w:rPr>
              <w:t>Материально- техническое обеспечение создания и функционирования 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CE657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proofErr w:type="gramStart"/>
            <w:r>
              <w:rPr>
                <w:rStyle w:val="21"/>
                <w:b/>
                <w:bCs/>
              </w:rPr>
              <w:t>,ентра</w:t>
            </w:r>
            <w:proofErr w:type="gramEnd"/>
          </w:p>
        </w:tc>
      </w:tr>
      <w:tr w:rsidR="005732C5" w14:paraId="682AEF79" w14:textId="77777777"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2D226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4E741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2"/>
              </w:rPr>
              <w:t>Подготовка документации для проведения конкурсных процедур перечня оборудования для оснащения Центра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86E38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950BC" w14:textId="2715741F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2"/>
              </w:rPr>
              <w:t>До 01.04.202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722C4BAE" w14:textId="77777777"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1D11E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055C5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Внесение изменений в план закупок и план график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759A8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75BDF" w14:textId="1A4C4D52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2"/>
              </w:rPr>
              <w:t>До 01.04.202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25E7813A" w14:textId="77777777">
        <w:trPr>
          <w:trHeight w:hRule="exact" w:val="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051F7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53F09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22"/>
              </w:rPr>
              <w:t>Объявление конкурсных закупочных процедур, услуг для создания Центра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FE8A1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C3059" w14:textId="157D6BC2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2"/>
              </w:rPr>
              <w:t>До 01.04.202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4B599D61" w14:textId="77777777">
        <w:trPr>
          <w:trHeight w:hRule="exact" w:val="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55F11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CF695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2"/>
              </w:rPr>
              <w:t>Заключение государственных (муниципальных) контрактов, договоров на поставку оборудования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C58B7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45339" w14:textId="7BA358D3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2"/>
              </w:rPr>
              <w:t>До 01.05.202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2286E176" w14:textId="77777777">
        <w:trPr>
          <w:trHeight w:hRule="exact" w:val="58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76CC0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3EBC5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2"/>
              </w:rPr>
              <w:t>Поставка и наладка оборудования для оснащения Центра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8E597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tabs>
                <w:tab w:val="left" w:pos="1843"/>
              </w:tabs>
              <w:spacing w:after="0" w:line="259" w:lineRule="exact"/>
              <w:ind w:firstLine="0"/>
              <w:jc w:val="both"/>
            </w:pPr>
            <w:r>
              <w:rPr>
                <w:rStyle w:val="22"/>
              </w:rPr>
              <w:t>Руководитель</w:t>
            </w:r>
            <w:r>
              <w:rPr>
                <w:rStyle w:val="22"/>
              </w:rPr>
              <w:tab/>
              <w:t>Центра</w:t>
            </w:r>
          </w:p>
          <w:p w14:paraId="2C9CC9F8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22"/>
              </w:rPr>
              <w:t>Руководитель 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CE917" w14:textId="6A2982AB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2"/>
              </w:rPr>
              <w:t>До 25.08.202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2B8315F1" w14:textId="77777777">
        <w:trPr>
          <w:trHeight w:hRule="exact" w:val="5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437FF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4FA19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2"/>
              </w:rPr>
              <w:t>Оплата поставленного оборудования для Центра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B36FF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9AB08" w14:textId="30C8DB75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2"/>
              </w:rPr>
              <w:t>До 01.09.202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687FAB0D" w14:textId="77777777">
        <w:trPr>
          <w:trHeight w:hRule="exact" w:val="85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D95B1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48AA8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2"/>
              </w:rPr>
              <w:t>Проведение ремонта, приведение площадок образовательных учреждений в соответствие с фирменным стилем Центра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82353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00E41" w14:textId="7032DB41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2"/>
              </w:rPr>
              <w:t>До 01.08.202</w:t>
            </w:r>
            <w:r w:rsidR="0062618D">
              <w:rPr>
                <w:rStyle w:val="22"/>
              </w:rPr>
              <w:t>2</w:t>
            </w:r>
          </w:p>
        </w:tc>
      </w:tr>
    </w:tbl>
    <w:p w14:paraId="04D210F4" w14:textId="77777777" w:rsidR="005732C5" w:rsidRDefault="005732C5">
      <w:pPr>
        <w:framePr w:w="10296" w:wrap="notBeside" w:vAnchor="text" w:hAnchor="text" w:xAlign="center" w:y="1"/>
        <w:rPr>
          <w:sz w:val="2"/>
          <w:szCs w:val="2"/>
        </w:rPr>
      </w:pPr>
    </w:p>
    <w:p w14:paraId="09E12474" w14:textId="77777777" w:rsidR="005732C5" w:rsidRDefault="005732C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117"/>
        <w:gridCol w:w="2698"/>
        <w:gridCol w:w="1819"/>
      </w:tblGrid>
      <w:tr w:rsidR="005732C5" w14:paraId="3EFA9662" w14:textId="77777777">
        <w:trPr>
          <w:trHeight w:hRule="exact" w:val="8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03861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lastRenderedPageBreak/>
              <w:t>10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FAA98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2"/>
              </w:rPr>
              <w:t>Завершение строительно-монтажных работ и косметических ремонтов, приведение площадок Центра «Точка роста» в соответствии с брендбуком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05C64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533A2" w14:textId="5B619C5D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До 01.07.202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66F5571A" w14:textId="77777777">
        <w:trPr>
          <w:trHeight w:hRule="exact" w:val="422"/>
          <w:jc w:val="center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800D9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  <w:b/>
                <w:bCs/>
              </w:rPr>
              <w:t>Организационно - методическое обеспечение создания и функционирования Центра</w:t>
            </w:r>
          </w:p>
        </w:tc>
      </w:tr>
      <w:tr w:rsidR="005732C5" w14:paraId="549A84B0" w14:textId="77777777"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B6B37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11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D16F7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Проведение заседаний рабочей группы по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6D07B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Руководитель Центра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8D4DB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По мере</w:t>
            </w:r>
          </w:p>
        </w:tc>
      </w:tr>
      <w:tr w:rsidR="005732C5" w14:paraId="793B312A" w14:textId="77777777"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13771" w14:textId="77777777" w:rsidR="005732C5" w:rsidRDefault="005732C5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8CC48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2"/>
              </w:rPr>
              <w:t>реализации мероприятий федерального проекта «Современная школа» национального Проекта «Образование»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1C504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Руководитель ОУ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002A4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60"/>
              <w:ind w:firstLine="0"/>
            </w:pPr>
            <w:r>
              <w:rPr>
                <w:rStyle w:val="22"/>
              </w:rPr>
              <w:t>необходимос</w:t>
            </w:r>
          </w:p>
          <w:p w14:paraId="330245C4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before="60" w:after="0"/>
              <w:ind w:firstLine="0"/>
            </w:pPr>
            <w:r>
              <w:rPr>
                <w:rStyle w:val="22"/>
              </w:rPr>
              <w:t>ти</w:t>
            </w:r>
          </w:p>
        </w:tc>
      </w:tr>
      <w:tr w:rsidR="005732C5" w14:paraId="5C21FEFB" w14:textId="77777777">
        <w:trPr>
          <w:trHeight w:hRule="exact" w:val="5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A049A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12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F7AF6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2"/>
              </w:rPr>
              <w:t>Обеспечение участия сотрудников и педагогов Центра «Точка роста» в повышении квалификации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D0250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E93D4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Апрель-июнь</w:t>
            </w:r>
          </w:p>
          <w:p w14:paraId="5259DA8C" w14:textId="2342D8C1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202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054F913B" w14:textId="77777777">
        <w:trPr>
          <w:trHeight w:hRule="exact" w:val="5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FC006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65BAD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2"/>
              </w:rPr>
              <w:t>Набор детей, обучающихся по программам Центра «Точка роста»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7F036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724E7" w14:textId="59C1172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До сентября 202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300FD1B5" w14:textId="77777777">
        <w:trPr>
          <w:trHeight w:hRule="exact" w:val="71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339B5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14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9B437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Открытие Центра «Точка роста»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36531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2"/>
              </w:rPr>
              <w:t>Руководитель Центра Руководитель ОУ ♦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DE004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По графику</w:t>
            </w:r>
          </w:p>
          <w:p w14:paraId="17A7E3C7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федерального</w:t>
            </w:r>
          </w:p>
          <w:p w14:paraId="1EDA1978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оператора</w:t>
            </w:r>
          </w:p>
        </w:tc>
      </w:tr>
      <w:tr w:rsidR="005732C5" w14:paraId="3F74111C" w14:textId="77777777">
        <w:trPr>
          <w:trHeight w:hRule="exact" w:val="422"/>
          <w:jc w:val="center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CE0AC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  <w:b/>
                <w:bCs/>
              </w:rPr>
              <w:t>Мониторинг результативности создания и функционирования Центра «Точка роста"</w:t>
            </w:r>
          </w:p>
        </w:tc>
      </w:tr>
      <w:tr w:rsidR="005732C5" w14:paraId="70E1C0E2" w14:textId="77777777"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124DA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FBC8D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2"/>
              </w:rPr>
              <w:t>Мониторинг деятельности Центра «Точка роста» в части исполнения минимальных показателей по реализации образовательных программ, организации внеурочной деятельности и охвату обучающихся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142A4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66A1D" w14:textId="692CDCA0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2"/>
              </w:rPr>
              <w:t>Ежемесячно Сентябрь декабрь 202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56086775" w14:textId="77777777"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1A2F4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16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52010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2"/>
              </w:rPr>
              <w:t>Предоставление отчетов выполнения мероприятий по созданию Центра «Точка роста»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BF336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E1997" w14:textId="49DBE69D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Ежемесячно Май-август 202</w:t>
            </w:r>
            <w:r w:rsidR="0062618D">
              <w:rPr>
                <w:rStyle w:val="22"/>
              </w:rPr>
              <w:t>2</w:t>
            </w:r>
          </w:p>
        </w:tc>
      </w:tr>
      <w:tr w:rsidR="005732C5" w14:paraId="585C9DAF" w14:textId="77777777">
        <w:trPr>
          <w:trHeight w:hRule="exact" w:val="58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5D6C9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b/>
                <w:bCs/>
              </w:rPr>
              <w:t>17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DAA59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2"/>
              </w:rPr>
              <w:t>Подведение итогов работы по созданию Центра «Точка роста» на педагогическом совете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CDD32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22"/>
              </w:rPr>
              <w:t>Руководитель Центра Руководитель ОУ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E77DE" w14:textId="77777777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Октябрь-ноябрь</w:t>
            </w:r>
          </w:p>
          <w:p w14:paraId="4B495C09" w14:textId="4BFE715C" w:rsidR="005732C5" w:rsidRDefault="005033D4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202</w:t>
            </w:r>
            <w:r w:rsidR="0062618D">
              <w:rPr>
                <w:rStyle w:val="22"/>
              </w:rPr>
              <w:t>2</w:t>
            </w:r>
          </w:p>
        </w:tc>
      </w:tr>
    </w:tbl>
    <w:p w14:paraId="741A294C" w14:textId="77777777" w:rsidR="005732C5" w:rsidRDefault="005732C5">
      <w:pPr>
        <w:framePr w:w="10296" w:wrap="notBeside" w:vAnchor="text" w:hAnchor="text" w:xAlign="center" w:y="1"/>
        <w:rPr>
          <w:sz w:val="2"/>
          <w:szCs w:val="2"/>
        </w:rPr>
      </w:pPr>
    </w:p>
    <w:p w14:paraId="2AAF49F0" w14:textId="77777777" w:rsidR="005732C5" w:rsidRDefault="005732C5">
      <w:pPr>
        <w:rPr>
          <w:sz w:val="2"/>
          <w:szCs w:val="2"/>
        </w:rPr>
      </w:pPr>
    </w:p>
    <w:p w14:paraId="21B44372" w14:textId="77777777" w:rsidR="005732C5" w:rsidRDefault="005732C5">
      <w:pPr>
        <w:rPr>
          <w:sz w:val="2"/>
          <w:szCs w:val="2"/>
        </w:rPr>
      </w:pPr>
    </w:p>
    <w:sectPr w:rsidR="005732C5">
      <w:pgSz w:w="11900" w:h="16840"/>
      <w:pgMar w:top="651" w:right="694" w:bottom="1477" w:left="9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87497" w14:textId="77777777" w:rsidR="007D3D83" w:rsidRDefault="007D3D83">
      <w:r>
        <w:separator/>
      </w:r>
    </w:p>
  </w:endnote>
  <w:endnote w:type="continuationSeparator" w:id="0">
    <w:p w14:paraId="07C51F5E" w14:textId="77777777" w:rsidR="007D3D83" w:rsidRDefault="007D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83CD6" w14:textId="77777777" w:rsidR="007D3D83" w:rsidRDefault="007D3D83"/>
  </w:footnote>
  <w:footnote w:type="continuationSeparator" w:id="0">
    <w:p w14:paraId="606B628E" w14:textId="77777777" w:rsidR="007D3D83" w:rsidRDefault="007D3D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F2FE2"/>
    <w:multiLevelType w:val="multilevel"/>
    <w:tmpl w:val="55AAE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A632BB"/>
    <w:multiLevelType w:val="multilevel"/>
    <w:tmpl w:val="C7C2F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C5"/>
    <w:rsid w:val="004B2D9A"/>
    <w:rsid w:val="005033D4"/>
    <w:rsid w:val="005732C5"/>
    <w:rsid w:val="0062618D"/>
    <w:rsid w:val="007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30B5"/>
  <w15:docId w15:val="{31EFB361-F7FE-4461-BA5F-B203FA44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60" w:line="232" w:lineRule="exact"/>
      <w:ind w:hanging="9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Имран</dc:creator>
  <cp:lastModifiedBy>Абдулмажид Магомедов</cp:lastModifiedBy>
  <cp:revision>4</cp:revision>
  <dcterms:created xsi:type="dcterms:W3CDTF">2022-06-08T07:43:00Z</dcterms:created>
  <dcterms:modified xsi:type="dcterms:W3CDTF">2022-06-08T11:15:00Z</dcterms:modified>
</cp:coreProperties>
</file>