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4437" w:rsidRDefault="00314437">
      <w:pPr>
        <w:spacing w:after="319" w:line="1" w:lineRule="exact"/>
      </w:pPr>
    </w:p>
    <w:p w:rsidR="00314437" w:rsidRDefault="00314437">
      <w:pPr>
        <w:jc w:val="center"/>
        <w:rPr>
          <w:sz w:val="2"/>
          <w:szCs w:val="2"/>
        </w:rPr>
      </w:pPr>
    </w:p>
    <w:p w:rsidR="00E50B08" w:rsidRPr="00E50B08" w:rsidRDefault="00E50B08" w:rsidP="00E50B08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proofErr w:type="gramStart"/>
      <w:r w:rsidRPr="00E50B08">
        <w:rPr>
          <w:rFonts w:ascii="Times New Roman" w:eastAsia="Times New Roman" w:hAnsi="Times New Roman" w:cs="Times New Roman"/>
        </w:rPr>
        <w:t>Согласовано</w:t>
      </w:r>
      <w:proofErr w:type="gramEnd"/>
      <w:r w:rsidRPr="00E50B08">
        <w:rPr>
          <w:rFonts w:ascii="Times New Roman" w:eastAsia="Times New Roman" w:hAnsi="Times New Roman" w:cs="Times New Roman"/>
        </w:rPr>
        <w:tab/>
        <w:t xml:space="preserve">                          Утверждаю</w:t>
      </w:r>
    </w:p>
    <w:p w:rsidR="00E50B08" w:rsidRPr="00E50B08" w:rsidRDefault="00E50B08" w:rsidP="00E50B08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E50B08">
        <w:rPr>
          <w:rFonts w:ascii="Times New Roman" w:eastAsia="Times New Roman" w:hAnsi="Times New Roman" w:cs="Times New Roman"/>
        </w:rPr>
        <w:t>Председатель ПК</w:t>
      </w:r>
      <w:r w:rsidRPr="00E50B08">
        <w:rPr>
          <w:rFonts w:ascii="Times New Roman" w:eastAsia="Times New Roman" w:hAnsi="Times New Roman" w:cs="Times New Roman"/>
        </w:rPr>
        <w:tab/>
        <w:t xml:space="preserve">                        Директор ОУ</w:t>
      </w:r>
    </w:p>
    <w:p w:rsidR="00E50B08" w:rsidRPr="00E50B08" w:rsidRDefault="00E50B08" w:rsidP="00E50B08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E50B08">
        <w:rPr>
          <w:rFonts w:ascii="Times New Roman" w:eastAsia="Times New Roman" w:hAnsi="Times New Roman" w:cs="Times New Roman"/>
        </w:rPr>
        <w:t>29.08.2022 г.                                                                                 Приказ №</w:t>
      </w:r>
      <w:r>
        <w:rPr>
          <w:rFonts w:ascii="Times New Roman" w:eastAsia="Times New Roman" w:hAnsi="Times New Roman" w:cs="Times New Roman"/>
        </w:rPr>
        <w:t xml:space="preserve"> 96 «</w:t>
      </w:r>
      <w:proofErr w:type="gramStart"/>
      <w:r>
        <w:rPr>
          <w:rFonts w:ascii="Times New Roman" w:eastAsia="Times New Roman" w:hAnsi="Times New Roman" w:cs="Times New Roman"/>
        </w:rPr>
        <w:t xml:space="preserve">Д»   </w:t>
      </w:r>
      <w:proofErr w:type="gramEnd"/>
      <w:r w:rsidRPr="00E50B08">
        <w:rPr>
          <w:rFonts w:ascii="Times New Roman" w:eastAsia="Times New Roman" w:hAnsi="Times New Roman" w:cs="Times New Roman"/>
        </w:rPr>
        <w:t xml:space="preserve"> от 2</w:t>
      </w:r>
      <w:r>
        <w:rPr>
          <w:rFonts w:ascii="Times New Roman" w:eastAsia="Times New Roman" w:hAnsi="Times New Roman" w:cs="Times New Roman"/>
        </w:rPr>
        <w:t>2</w:t>
      </w:r>
      <w:r w:rsidRPr="00E50B08">
        <w:rPr>
          <w:rFonts w:ascii="Times New Roman" w:eastAsia="Times New Roman" w:hAnsi="Times New Roman" w:cs="Times New Roman"/>
        </w:rPr>
        <w:t>.08.2022 г.</w:t>
      </w:r>
    </w:p>
    <w:p w:rsidR="00E50B08" w:rsidRPr="00E50B08" w:rsidRDefault="00E50B08" w:rsidP="00E50B08">
      <w:pPr>
        <w:keepNext/>
        <w:keepLines/>
        <w:tabs>
          <w:tab w:val="left" w:pos="408"/>
          <w:tab w:val="left" w:pos="5663"/>
        </w:tabs>
        <w:outlineLvl w:val="0"/>
        <w:rPr>
          <w:rFonts w:ascii="Times New Roman" w:eastAsia="Times New Roman" w:hAnsi="Times New Roman" w:cs="Times New Roman"/>
        </w:rPr>
      </w:pPr>
      <w:r w:rsidRPr="00E50B08">
        <w:rPr>
          <w:rFonts w:ascii="Times New Roman" w:eastAsia="Times New Roman" w:hAnsi="Times New Roman" w:cs="Times New Roman"/>
        </w:rPr>
        <w:t>___________Магомедова З.Г.</w:t>
      </w:r>
      <w:r w:rsidRPr="00E50B08">
        <w:rPr>
          <w:rFonts w:ascii="Times New Roman" w:eastAsia="Times New Roman" w:hAnsi="Times New Roman" w:cs="Times New Roman"/>
        </w:rPr>
        <w:tab/>
        <w:t xml:space="preserve">              _________            _</w:t>
      </w:r>
      <w:proofErr w:type="spellStart"/>
      <w:r w:rsidRPr="00E50B08">
        <w:rPr>
          <w:rFonts w:ascii="Times New Roman" w:eastAsia="Times New Roman" w:hAnsi="Times New Roman" w:cs="Times New Roman"/>
        </w:rPr>
        <w:t>А.И.Магомедов</w:t>
      </w:r>
      <w:proofErr w:type="spellEnd"/>
    </w:p>
    <w:p w:rsidR="00E50B08" w:rsidRPr="00E50B08" w:rsidRDefault="00E50B08" w:rsidP="00E50B08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314437" w:rsidRDefault="00314437">
      <w:pPr>
        <w:spacing w:after="639" w:line="1" w:lineRule="exact"/>
      </w:pPr>
    </w:p>
    <w:p w:rsidR="00314437" w:rsidRPr="00E50B08" w:rsidRDefault="00DB33B4" w:rsidP="00E50B08">
      <w:pPr>
        <w:pStyle w:val="10"/>
        <w:keepNext/>
        <w:keepLines/>
        <w:spacing w:after="0" w:line="0" w:lineRule="atLeast"/>
        <w:rPr>
          <w:sz w:val="22"/>
          <w:szCs w:val="22"/>
        </w:rPr>
      </w:pPr>
      <w:bookmarkStart w:id="0" w:name="bookmark0"/>
      <w:bookmarkStart w:id="1" w:name="bookmark1"/>
      <w:bookmarkStart w:id="2" w:name="bookmark2"/>
      <w:r w:rsidRPr="00E50B08">
        <w:rPr>
          <w:sz w:val="22"/>
          <w:szCs w:val="22"/>
        </w:rPr>
        <w:t>Инструкция №</w:t>
      </w:r>
      <w:r w:rsidR="00E50B08" w:rsidRPr="00E50B08">
        <w:rPr>
          <w:sz w:val="22"/>
          <w:szCs w:val="22"/>
        </w:rPr>
        <w:t xml:space="preserve"> ____</w:t>
      </w:r>
      <w:r w:rsidRPr="00E50B08">
        <w:rPr>
          <w:sz w:val="22"/>
          <w:szCs w:val="22"/>
        </w:rPr>
        <w:br/>
        <w:t>по охране труда для лаборанта кабинета физики</w:t>
      </w:r>
      <w:bookmarkEnd w:id="0"/>
      <w:bookmarkEnd w:id="1"/>
      <w:bookmarkEnd w:id="2"/>
    </w:p>
    <w:p w:rsidR="00314437" w:rsidRPr="00E50B08" w:rsidRDefault="00DB33B4" w:rsidP="00E50B08">
      <w:pPr>
        <w:pStyle w:val="20"/>
        <w:keepNext/>
        <w:keepLines/>
        <w:numPr>
          <w:ilvl w:val="0"/>
          <w:numId w:val="1"/>
        </w:numPr>
        <w:tabs>
          <w:tab w:val="left" w:pos="289"/>
        </w:tabs>
        <w:spacing w:line="0" w:lineRule="atLeast"/>
        <w:jc w:val="both"/>
        <w:rPr>
          <w:sz w:val="20"/>
          <w:szCs w:val="20"/>
        </w:rPr>
      </w:pPr>
      <w:bookmarkStart w:id="3" w:name="bookmark5"/>
      <w:bookmarkStart w:id="4" w:name="bookmark3"/>
      <w:bookmarkStart w:id="5" w:name="bookmark4"/>
      <w:bookmarkStart w:id="6" w:name="bookmark6"/>
      <w:bookmarkEnd w:id="3"/>
      <w:r w:rsidRPr="00E50B08">
        <w:rPr>
          <w:sz w:val="20"/>
          <w:szCs w:val="20"/>
        </w:rPr>
        <w:t>Общие требования охраны труда</w:t>
      </w:r>
      <w:bookmarkEnd w:id="4"/>
      <w:bookmarkEnd w:id="5"/>
      <w:bookmarkEnd w:id="6"/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24"/>
        </w:tabs>
        <w:spacing w:line="0" w:lineRule="atLeast"/>
        <w:jc w:val="both"/>
        <w:rPr>
          <w:sz w:val="20"/>
          <w:szCs w:val="20"/>
        </w:rPr>
      </w:pPr>
      <w:bookmarkStart w:id="7" w:name="bookmark7"/>
      <w:bookmarkEnd w:id="7"/>
      <w:r w:rsidRPr="00E50B08">
        <w:rPr>
          <w:sz w:val="20"/>
          <w:szCs w:val="20"/>
        </w:rPr>
        <w:t>Настоящая инструкция разработана с учетом СП 2.4.3648-20 «</w:t>
      </w:r>
      <w:proofErr w:type="spellStart"/>
      <w:r w:rsidRPr="00E50B08">
        <w:rPr>
          <w:sz w:val="20"/>
          <w:szCs w:val="20"/>
        </w:rPr>
        <w:t>Санитарно</w:t>
      </w:r>
      <w:r w:rsidRPr="00E50B08">
        <w:rPr>
          <w:sz w:val="20"/>
          <w:szCs w:val="20"/>
        </w:rPr>
        <w:softHyphen/>
        <w:t>эпидемиологические</w:t>
      </w:r>
      <w:proofErr w:type="spellEnd"/>
      <w:r w:rsidRPr="00E50B08">
        <w:rPr>
          <w:sz w:val="20"/>
          <w:szCs w:val="20"/>
        </w:rPr>
        <w:t xml:space="preserve"> требования к организациям воспитания и обучения, отдыха и </w:t>
      </w:r>
      <w:r w:rsidRPr="00E50B08">
        <w:rPr>
          <w:sz w:val="20"/>
          <w:szCs w:val="20"/>
        </w:rPr>
        <w:t>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в соответствии с положениями раздела Х «Охрана труда» Трудового кодекса Российск</w:t>
      </w:r>
      <w:r w:rsidRPr="00E50B08">
        <w:rPr>
          <w:sz w:val="20"/>
          <w:szCs w:val="20"/>
        </w:rPr>
        <w:t>ой Федерации и иных нормативных правовых актов по охране и безопасности труда.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8" w:name="bookmark8"/>
      <w:bookmarkEnd w:id="8"/>
      <w:r w:rsidRPr="00E50B08">
        <w:rPr>
          <w:sz w:val="20"/>
          <w:szCs w:val="20"/>
        </w:rPr>
        <w:t xml:space="preserve">Данная инструкция устанавливает требования охраны труда перед началом, </w:t>
      </w:r>
      <w:proofErr w:type="gramStart"/>
      <w:r w:rsidRPr="00E50B08">
        <w:rPr>
          <w:sz w:val="20"/>
          <w:szCs w:val="20"/>
        </w:rPr>
        <w:t>во время</w:t>
      </w:r>
      <w:proofErr w:type="gramEnd"/>
      <w:r w:rsidRPr="00E50B08">
        <w:rPr>
          <w:sz w:val="20"/>
          <w:szCs w:val="20"/>
        </w:rPr>
        <w:t xml:space="preserve"> и по окончании работы лаборанта кабинета физики в школе, определяет требования охраны труда в ава</w:t>
      </w:r>
      <w:r w:rsidRPr="00E50B08">
        <w:rPr>
          <w:sz w:val="20"/>
          <w:szCs w:val="20"/>
        </w:rPr>
        <w:t>рийных ситуациях, определяет безопасные методы и приемы выполнения работ на рабочем месте, при работе с электроприборами и лабораторным оборудованием.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47"/>
        </w:tabs>
        <w:spacing w:line="0" w:lineRule="atLeast"/>
        <w:jc w:val="both"/>
        <w:rPr>
          <w:sz w:val="20"/>
          <w:szCs w:val="20"/>
        </w:rPr>
      </w:pPr>
      <w:bookmarkStart w:id="9" w:name="bookmark9"/>
      <w:bookmarkEnd w:id="9"/>
      <w:r w:rsidRPr="00E50B08">
        <w:rPr>
          <w:sz w:val="20"/>
          <w:szCs w:val="20"/>
          <w:u w:val="single"/>
        </w:rPr>
        <w:t>К выполнению обязанностей лаборанта в кабинете физики допускаются лица: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20"/>
          <w:tab w:val="left" w:pos="2173"/>
        </w:tabs>
        <w:spacing w:line="0" w:lineRule="atLeast"/>
        <w:ind w:firstLine="560"/>
        <w:jc w:val="both"/>
        <w:rPr>
          <w:sz w:val="20"/>
          <w:szCs w:val="20"/>
        </w:rPr>
      </w:pPr>
      <w:bookmarkStart w:id="10" w:name="bookmark10"/>
      <w:bookmarkEnd w:id="10"/>
      <w:r w:rsidRPr="00E50B08">
        <w:rPr>
          <w:sz w:val="20"/>
          <w:szCs w:val="20"/>
        </w:rPr>
        <w:t>имеющие</w:t>
      </w:r>
      <w:r w:rsidRPr="00E50B08">
        <w:rPr>
          <w:sz w:val="20"/>
          <w:szCs w:val="20"/>
        </w:rPr>
        <w:tab/>
        <w:t>образование, соответствую</w:t>
      </w:r>
      <w:r w:rsidRPr="00E50B08">
        <w:rPr>
          <w:sz w:val="20"/>
          <w:szCs w:val="20"/>
        </w:rPr>
        <w:t>щее требованиям к квалификации</w:t>
      </w:r>
    </w:p>
    <w:p w:rsidR="00314437" w:rsidRPr="00E50B08" w:rsidRDefault="00DB33B4" w:rsidP="00E50B08">
      <w:pPr>
        <w:pStyle w:val="11"/>
        <w:spacing w:line="0" w:lineRule="atLeast"/>
        <w:ind w:firstLine="920"/>
        <w:rPr>
          <w:sz w:val="20"/>
          <w:szCs w:val="20"/>
        </w:rPr>
      </w:pPr>
      <w:r w:rsidRPr="00E50B08">
        <w:rPr>
          <w:sz w:val="20"/>
          <w:szCs w:val="20"/>
        </w:rPr>
        <w:t>(</w:t>
      </w:r>
      <w:proofErr w:type="spellStart"/>
      <w:r w:rsidRPr="00E50B08">
        <w:rPr>
          <w:sz w:val="20"/>
          <w:szCs w:val="20"/>
        </w:rPr>
        <w:t>профстандарта</w:t>
      </w:r>
      <w:proofErr w:type="spellEnd"/>
      <w:r w:rsidRPr="00E50B08">
        <w:rPr>
          <w:sz w:val="20"/>
          <w:szCs w:val="20"/>
        </w:rPr>
        <w:t>) по своей должности;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20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11" w:name="bookmark11"/>
      <w:bookmarkEnd w:id="11"/>
      <w:r w:rsidRPr="00E50B08">
        <w:rPr>
          <w:sz w:val="20"/>
          <w:szCs w:val="20"/>
        </w:rPr>
        <w:t>соответствующие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</w:t>
      </w:r>
      <w:r w:rsidRPr="00E50B08">
        <w:rPr>
          <w:sz w:val="20"/>
          <w:szCs w:val="20"/>
        </w:rPr>
        <w:t>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</w:t>
      </w:r>
      <w:r w:rsidRPr="00E50B08">
        <w:rPr>
          <w:sz w:val="20"/>
          <w:szCs w:val="20"/>
        </w:rPr>
        <w:t xml:space="preserve">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20"/>
          <w:szCs w:val="20"/>
        </w:rPr>
      </w:pPr>
      <w:bookmarkStart w:id="12" w:name="bookmark12"/>
      <w:bookmarkEnd w:id="12"/>
      <w:r w:rsidRPr="00E50B08">
        <w:rPr>
          <w:sz w:val="20"/>
          <w:szCs w:val="20"/>
        </w:rPr>
        <w:t xml:space="preserve">Принимаемый на работу лаборант обязан пройти в </w:t>
      </w:r>
      <w:r w:rsidRPr="00E50B08">
        <w:rPr>
          <w:sz w:val="20"/>
          <w:szCs w:val="20"/>
        </w:rPr>
        <w:t xml:space="preserve">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</w:t>
      </w:r>
      <w:r w:rsidRPr="00E50B08">
        <w:rPr>
          <w:sz w:val="20"/>
          <w:szCs w:val="20"/>
        </w:rPr>
        <w:t>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 работников организаций, утвержденным Постановлением Минт</w:t>
      </w:r>
      <w:r w:rsidRPr="00E50B08">
        <w:rPr>
          <w:sz w:val="20"/>
          <w:szCs w:val="20"/>
        </w:rPr>
        <w:t>руда РФ и Минобразования РФ от 13 января 2003 г. № 1/29 (ГОСТ 12.0.004-2015).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1"/>
        </w:tabs>
        <w:spacing w:line="0" w:lineRule="atLeast"/>
        <w:jc w:val="both"/>
        <w:rPr>
          <w:sz w:val="20"/>
          <w:szCs w:val="20"/>
        </w:rPr>
      </w:pPr>
      <w:bookmarkStart w:id="13" w:name="bookmark13"/>
      <w:bookmarkEnd w:id="13"/>
      <w:r w:rsidRPr="00E50B08">
        <w:rPr>
          <w:sz w:val="20"/>
          <w:szCs w:val="20"/>
        </w:rPr>
        <w:t>Лаборант кабинета физики должен изучить настоящую</w:t>
      </w:r>
      <w:hyperlink r:id="rId7" w:history="1">
        <w:r w:rsidRPr="00E50B08">
          <w:rPr>
            <w:sz w:val="20"/>
            <w:szCs w:val="20"/>
          </w:rPr>
          <w:t xml:space="preserve"> инструкцию,</w:t>
        </w:r>
      </w:hyperlink>
      <w:r w:rsidRPr="00E50B08">
        <w:rPr>
          <w:sz w:val="20"/>
          <w:szCs w:val="20"/>
        </w:rPr>
        <w:t xml:space="preserve"> пройти обучение по охране труда и проверку знания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</w:t>
      </w:r>
      <w:r w:rsidRPr="00E50B08">
        <w:rPr>
          <w:sz w:val="20"/>
          <w:szCs w:val="20"/>
        </w:rPr>
        <w:t>своением II квалификационной группы допуска по электробезопасности</w:t>
      </w:r>
      <w:r w:rsidRPr="00E50B08">
        <w:rPr>
          <w:color w:val="999999"/>
          <w:sz w:val="20"/>
          <w:szCs w:val="20"/>
        </w:rPr>
        <w:t>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2"/>
        </w:tabs>
        <w:spacing w:line="0" w:lineRule="atLeast"/>
        <w:jc w:val="both"/>
        <w:rPr>
          <w:sz w:val="20"/>
          <w:szCs w:val="20"/>
        </w:rPr>
      </w:pPr>
      <w:bookmarkStart w:id="14" w:name="bookmark14"/>
      <w:bookmarkEnd w:id="14"/>
      <w:r w:rsidRPr="00E50B08">
        <w:rPr>
          <w:sz w:val="20"/>
          <w:szCs w:val="20"/>
          <w:u w:val="single"/>
        </w:rPr>
        <w:t>Лаборант физики в целях соблюдения требований охраны труда обязан: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15" w:name="bookmark15"/>
      <w:bookmarkEnd w:id="15"/>
      <w:r w:rsidRPr="00E50B08">
        <w:rPr>
          <w:sz w:val="20"/>
          <w:szCs w:val="20"/>
        </w:rPr>
        <w:t>выполнять требования охраны труда и пожарной безопасности;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16" w:name="bookmark16"/>
      <w:bookmarkEnd w:id="16"/>
      <w:r w:rsidRPr="00E50B08">
        <w:rPr>
          <w:sz w:val="20"/>
          <w:szCs w:val="20"/>
        </w:rPr>
        <w:t>соблюдать требования производственной санитарии, правила лично</w:t>
      </w:r>
      <w:r w:rsidRPr="00E50B08">
        <w:rPr>
          <w:sz w:val="20"/>
          <w:szCs w:val="20"/>
        </w:rPr>
        <w:t>й гигиены;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17" w:name="bookmark17"/>
      <w:bookmarkEnd w:id="17"/>
      <w:r w:rsidRPr="00E50B08">
        <w:rPr>
          <w:sz w:val="20"/>
          <w:szCs w:val="20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18" w:name="bookmark18"/>
      <w:bookmarkEnd w:id="18"/>
      <w:r w:rsidRPr="00E50B08">
        <w:rPr>
          <w:sz w:val="20"/>
          <w:szCs w:val="20"/>
        </w:rPr>
        <w:t>уметь пользоваться первичными средствами пожаротушения (огнетушителями, песком, покрывалом для изоляции очага возгорания);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19" w:name="bookmark19"/>
      <w:bookmarkEnd w:id="19"/>
      <w:r w:rsidRPr="00E50B08">
        <w:rPr>
          <w:sz w:val="20"/>
          <w:szCs w:val="20"/>
        </w:rPr>
        <w:t>з</w:t>
      </w:r>
      <w:r w:rsidRPr="00E50B08">
        <w:rPr>
          <w:sz w:val="20"/>
          <w:szCs w:val="20"/>
        </w:rPr>
        <w:t>нать месторасположение аптечки и уметь оказывать первую помощь пострадавшему;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20" w:name="bookmark20"/>
      <w:bookmarkEnd w:id="20"/>
      <w:r w:rsidRPr="00E50B08">
        <w:rPr>
          <w:sz w:val="20"/>
          <w:szCs w:val="20"/>
        </w:rPr>
        <w:t>соблюдать Правила внутреннего трудового распорядка и Устав общеобразовательной организации;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1" w:name="bookmark21"/>
      <w:bookmarkEnd w:id="21"/>
      <w:r w:rsidRPr="00E50B08">
        <w:rPr>
          <w:sz w:val="20"/>
          <w:szCs w:val="20"/>
        </w:rPr>
        <w:t>соблюдать установленные режимы труда и отдыха;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2" w:name="bookmark22"/>
      <w:bookmarkEnd w:id="22"/>
      <w:r w:rsidRPr="00E50B08">
        <w:rPr>
          <w:sz w:val="20"/>
          <w:szCs w:val="20"/>
        </w:rPr>
        <w:t>соблюдать</w:t>
      </w:r>
      <w:hyperlink r:id="rId8" w:history="1">
        <w:r w:rsidRPr="00E50B08">
          <w:rPr>
            <w:sz w:val="20"/>
            <w:szCs w:val="20"/>
          </w:rPr>
          <w:t xml:space="preserve"> должностную инструкцию лаборанта кабинета физики;</w:t>
        </w:r>
      </w:hyperlink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3" w:name="bookmark23"/>
      <w:bookmarkEnd w:id="23"/>
      <w:r w:rsidRPr="00E50B08">
        <w:rPr>
          <w:sz w:val="20"/>
          <w:szCs w:val="20"/>
        </w:rPr>
        <w:t>соблюдать</w:t>
      </w:r>
      <w:hyperlink r:id="rId9" w:history="1">
        <w:r w:rsidRPr="00E50B08">
          <w:rPr>
            <w:sz w:val="20"/>
            <w:szCs w:val="20"/>
          </w:rPr>
          <w:t xml:space="preserve"> инструкцию по охране труда в кабинете физики;</w:t>
        </w:r>
      </w:hyperlink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4" w:name="bookmark24"/>
      <w:bookmarkEnd w:id="24"/>
      <w:r w:rsidRPr="00E50B08">
        <w:rPr>
          <w:sz w:val="20"/>
          <w:szCs w:val="20"/>
        </w:rPr>
        <w:t>соблюдать инструкции по охране труда, охране жизни и здоровья обучающихся.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92"/>
        </w:tabs>
        <w:spacing w:line="0" w:lineRule="atLeast"/>
        <w:jc w:val="both"/>
        <w:rPr>
          <w:sz w:val="20"/>
          <w:szCs w:val="20"/>
        </w:rPr>
      </w:pPr>
      <w:bookmarkStart w:id="25" w:name="bookmark25"/>
      <w:bookmarkEnd w:id="25"/>
      <w:r w:rsidRPr="00E50B08">
        <w:rPr>
          <w:sz w:val="20"/>
          <w:szCs w:val="20"/>
          <w:u w:val="single"/>
        </w:rPr>
        <w:t>В процес</w:t>
      </w:r>
      <w:r w:rsidRPr="00E50B08">
        <w:rPr>
          <w:sz w:val="20"/>
          <w:szCs w:val="20"/>
          <w:u w:val="single"/>
        </w:rPr>
        <w:t>се работы на лаборанта кабинета физики возможно воздействие следующих опасных факторов: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6" w:name="bookmark26"/>
      <w:bookmarkEnd w:id="26"/>
      <w:r w:rsidRPr="00E50B08">
        <w:rPr>
          <w:sz w:val="20"/>
          <w:szCs w:val="20"/>
        </w:rPr>
        <w:t>нарушение остроты зрения при недостаточной освещённости рабочего места;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7" w:name="bookmark27"/>
      <w:bookmarkEnd w:id="27"/>
      <w:r w:rsidRPr="00E50B08">
        <w:rPr>
          <w:sz w:val="20"/>
          <w:szCs w:val="20"/>
        </w:rPr>
        <w:t>порезы рук при неаккуратном обращении со стеклянной лабораторной посудой;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28" w:name="bookmark28"/>
      <w:bookmarkEnd w:id="28"/>
      <w:r w:rsidRPr="00E50B08">
        <w:rPr>
          <w:sz w:val="20"/>
          <w:szCs w:val="20"/>
        </w:rPr>
        <w:t xml:space="preserve">термические ожоги при </w:t>
      </w:r>
      <w:r w:rsidRPr="00E50B08">
        <w:rPr>
          <w:sz w:val="20"/>
          <w:szCs w:val="20"/>
        </w:rPr>
        <w:t>небрежном обращении с нагревательными приборами;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29" w:name="bookmark29"/>
      <w:bookmarkEnd w:id="29"/>
      <w:r w:rsidRPr="00E50B08">
        <w:rPr>
          <w:sz w:val="20"/>
          <w:szCs w:val="20"/>
        </w:rPr>
        <w:t>отравление вредными газами и парами при работе без вытяжного шкафа или с недостаточно функционирующим вытяжным шкафом;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30" w:name="bookmark30"/>
      <w:bookmarkEnd w:id="30"/>
      <w:r w:rsidRPr="00E50B08">
        <w:rPr>
          <w:sz w:val="20"/>
          <w:szCs w:val="20"/>
        </w:rPr>
        <w:t>поражение электрическим током при использовании неисправных электрических розеток, выклю</w:t>
      </w:r>
      <w:r w:rsidRPr="00E50B08">
        <w:rPr>
          <w:sz w:val="20"/>
          <w:szCs w:val="20"/>
        </w:rPr>
        <w:t>чателей, электроприборов и электрооборудования;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31" w:name="bookmark31"/>
      <w:bookmarkEnd w:id="31"/>
      <w:r w:rsidRPr="00E50B08">
        <w:rPr>
          <w:sz w:val="20"/>
          <w:szCs w:val="20"/>
        </w:rPr>
        <w:t>поражение электрическим током при отсутствующем (неисправном) заземлении / занулении;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  <w:tab w:val="left" w:pos="8624"/>
        </w:tabs>
        <w:spacing w:line="0" w:lineRule="atLeast"/>
        <w:ind w:firstLine="560"/>
        <w:jc w:val="both"/>
        <w:rPr>
          <w:sz w:val="20"/>
          <w:szCs w:val="20"/>
        </w:rPr>
      </w:pPr>
      <w:bookmarkStart w:id="32" w:name="bookmark32"/>
      <w:bookmarkEnd w:id="32"/>
      <w:r w:rsidRPr="00E50B08">
        <w:rPr>
          <w:sz w:val="20"/>
          <w:szCs w:val="20"/>
        </w:rPr>
        <w:lastRenderedPageBreak/>
        <w:t>поражение электрическим током при использовании шнуров</w:t>
      </w:r>
      <w:r w:rsidRPr="00E50B08">
        <w:rPr>
          <w:sz w:val="20"/>
          <w:szCs w:val="20"/>
        </w:rPr>
        <w:tab/>
        <w:t>питания</w:t>
      </w:r>
    </w:p>
    <w:p w:rsidR="00314437" w:rsidRPr="00E50B08" w:rsidRDefault="00DB33B4" w:rsidP="00E50B08">
      <w:pPr>
        <w:pStyle w:val="11"/>
        <w:spacing w:line="0" w:lineRule="atLeast"/>
        <w:ind w:left="920"/>
        <w:jc w:val="both"/>
        <w:rPr>
          <w:sz w:val="20"/>
          <w:szCs w:val="20"/>
        </w:rPr>
      </w:pPr>
      <w:r w:rsidRPr="00E50B08">
        <w:rPr>
          <w:sz w:val="20"/>
          <w:szCs w:val="20"/>
        </w:rPr>
        <w:t xml:space="preserve">электроприборов с поврежденной изоляцией, </w:t>
      </w:r>
      <w:r w:rsidRPr="00E50B08">
        <w:rPr>
          <w:sz w:val="20"/>
          <w:szCs w:val="20"/>
        </w:rPr>
        <w:t>несертифицированных и самодельных удлинителей;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33" w:name="bookmark33"/>
      <w:bookmarkEnd w:id="33"/>
      <w:r w:rsidRPr="00E50B08">
        <w:rPr>
          <w:sz w:val="20"/>
          <w:szCs w:val="20"/>
        </w:rPr>
        <w:t>химические ожоги при попадании на кожу и в глаза растворов кислот и щелочей при работе без средств индивидуальной защиты;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7"/>
        </w:tabs>
        <w:spacing w:line="0" w:lineRule="atLeast"/>
        <w:ind w:firstLine="560"/>
        <w:rPr>
          <w:sz w:val="20"/>
          <w:szCs w:val="20"/>
        </w:rPr>
      </w:pPr>
      <w:bookmarkStart w:id="34" w:name="bookmark34"/>
      <w:bookmarkEnd w:id="34"/>
      <w:r w:rsidRPr="00E50B08">
        <w:rPr>
          <w:sz w:val="20"/>
          <w:szCs w:val="20"/>
        </w:rPr>
        <w:t>высокая плотность эпидемиологических контактов.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1"/>
        </w:tabs>
        <w:spacing w:line="0" w:lineRule="atLeast"/>
        <w:jc w:val="both"/>
        <w:rPr>
          <w:sz w:val="20"/>
          <w:szCs w:val="20"/>
        </w:rPr>
      </w:pPr>
      <w:bookmarkStart w:id="35" w:name="bookmark35"/>
      <w:bookmarkEnd w:id="35"/>
      <w:r w:rsidRPr="00E50B08">
        <w:rPr>
          <w:sz w:val="20"/>
          <w:szCs w:val="20"/>
        </w:rPr>
        <w:t>Лаборант кабинета физики обеспечивается</w:t>
      </w:r>
      <w:r w:rsidRPr="00E50B08">
        <w:rPr>
          <w:sz w:val="20"/>
          <w:szCs w:val="20"/>
        </w:rPr>
        <w:t xml:space="preserve"> и использует в работе следующие СИЗ: халат хлопчатобумажный, фартук прорезиненный или из полимерных материалов с нагрудником, перчатки резиновые или из полимерных материалов, защитные очки. В кабинете физики также должны быть: диэлектрические перчатки, ин</w:t>
      </w:r>
      <w:r w:rsidRPr="00E50B08">
        <w:rPr>
          <w:sz w:val="20"/>
          <w:szCs w:val="20"/>
        </w:rPr>
        <w:t>струмент с изолированными ручками, указатель напряжения, диэлектрический резиновый коврик.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92"/>
        </w:tabs>
        <w:spacing w:line="0" w:lineRule="atLeast"/>
        <w:jc w:val="both"/>
        <w:rPr>
          <w:sz w:val="20"/>
          <w:szCs w:val="20"/>
        </w:rPr>
      </w:pPr>
      <w:bookmarkStart w:id="36" w:name="bookmark36"/>
      <w:bookmarkEnd w:id="36"/>
      <w:r w:rsidRPr="00E50B08">
        <w:rPr>
          <w:sz w:val="20"/>
          <w:szCs w:val="20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</w:t>
      </w:r>
      <w:r w:rsidRPr="00E50B08">
        <w:rPr>
          <w:sz w:val="20"/>
          <w:szCs w:val="20"/>
        </w:rPr>
        <w:t>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21"/>
        </w:tabs>
        <w:spacing w:line="0" w:lineRule="atLeast"/>
        <w:jc w:val="both"/>
        <w:rPr>
          <w:sz w:val="20"/>
          <w:szCs w:val="20"/>
        </w:rPr>
      </w:pPr>
      <w:bookmarkStart w:id="37" w:name="bookmark37"/>
      <w:bookmarkEnd w:id="37"/>
      <w:r w:rsidRPr="00E50B08">
        <w:rPr>
          <w:sz w:val="20"/>
          <w:szCs w:val="20"/>
        </w:rPr>
        <w:t>Лаборант кабинета физики, допустивший нарушение или</w:t>
      </w:r>
      <w:r w:rsidRPr="00E50B08">
        <w:rPr>
          <w:sz w:val="20"/>
          <w:szCs w:val="20"/>
        </w:rPr>
        <w:t xml:space="preserve"> невыполнение требований настоящей</w:t>
      </w:r>
      <w:hyperlink r:id="rId10" w:history="1">
        <w:r w:rsidRPr="00E50B08">
          <w:rPr>
            <w:sz w:val="20"/>
            <w:szCs w:val="20"/>
          </w:rPr>
          <w:t xml:space="preserve"> инструкции по охране труда,</w:t>
        </w:r>
      </w:hyperlink>
      <w:r w:rsidRPr="00E50B08">
        <w:rPr>
          <w:sz w:val="20"/>
          <w:szCs w:val="20"/>
        </w:rPr>
        <w:t xml:space="preserve"> рассматривается, как нарушитель производственной дисциплины и может быть привлечён к дисциплинарной ответственности и прохождению внеочередной пр</w:t>
      </w:r>
      <w:r w:rsidRPr="00E50B08">
        <w:rPr>
          <w:sz w:val="20"/>
          <w:szCs w:val="20"/>
        </w:rPr>
        <w:t>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314437" w:rsidRPr="00E50B08" w:rsidRDefault="00DB33B4" w:rsidP="00E50B08">
      <w:pPr>
        <w:pStyle w:val="20"/>
        <w:keepNext/>
        <w:keepLines/>
        <w:numPr>
          <w:ilvl w:val="0"/>
          <w:numId w:val="1"/>
        </w:numPr>
        <w:tabs>
          <w:tab w:val="left" w:pos="321"/>
        </w:tabs>
        <w:spacing w:line="0" w:lineRule="atLeast"/>
        <w:jc w:val="both"/>
        <w:rPr>
          <w:sz w:val="20"/>
          <w:szCs w:val="20"/>
        </w:rPr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 w:rsidRPr="00E50B08">
        <w:rPr>
          <w:sz w:val="20"/>
          <w:szCs w:val="20"/>
        </w:rPr>
        <w:t>Требования охраны труда перед началом работы</w:t>
      </w:r>
      <w:bookmarkEnd w:id="39"/>
      <w:bookmarkEnd w:id="40"/>
      <w:bookmarkEnd w:id="41"/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42" w:name="bookmark42"/>
      <w:bookmarkEnd w:id="42"/>
      <w:r w:rsidRPr="00E50B08">
        <w:rPr>
          <w:color w:val="141414"/>
          <w:sz w:val="20"/>
          <w:szCs w:val="20"/>
        </w:rPr>
        <w:t>Лаборант кабинета физик</w:t>
      </w:r>
      <w:r w:rsidRPr="00E50B08">
        <w:rPr>
          <w:color w:val="141414"/>
          <w:sz w:val="20"/>
          <w:szCs w:val="20"/>
        </w:rPr>
        <w:t xml:space="preserve">и общеобразовательной организации должен приходить на работу в чистой, опрятной одежде, перед началом работы вымыть руки. </w:t>
      </w:r>
      <w:r w:rsidRPr="00E50B08">
        <w:rPr>
          <w:sz w:val="20"/>
          <w:szCs w:val="20"/>
        </w:rPr>
        <w:t>Прибыть на работу заблаговременно для исключения спешки и, как следствие, падения и получения травмы.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43" w:name="bookmark43"/>
      <w:bookmarkEnd w:id="43"/>
      <w:r w:rsidRPr="00E50B08">
        <w:rPr>
          <w:sz w:val="20"/>
          <w:szCs w:val="20"/>
          <w:u w:val="single"/>
        </w:rPr>
        <w:t>Визуально оценить состояние выкл</w:t>
      </w:r>
      <w:r w:rsidRPr="00E50B08">
        <w:rPr>
          <w:sz w:val="20"/>
          <w:szCs w:val="20"/>
          <w:u w:val="single"/>
        </w:rPr>
        <w:t>ючателей, включить освещение в лаборантской и кабинете физики, убедиться в исправности электрооборудования: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892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44" w:name="bookmark44"/>
      <w:bookmarkEnd w:id="44"/>
      <w:r w:rsidRPr="00E50B08">
        <w:rPr>
          <w:sz w:val="20"/>
          <w:szCs w:val="20"/>
        </w:rPr>
        <w:t>осветительные приборы должны быть исправны и надежно подвешены к потолку, иметь целостную светорассеивающую конструкцию и не содержать следов загряз</w:t>
      </w:r>
      <w:r w:rsidRPr="00E50B08">
        <w:rPr>
          <w:sz w:val="20"/>
          <w:szCs w:val="20"/>
        </w:rPr>
        <w:t>нений;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892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45" w:name="bookmark45"/>
      <w:bookmarkEnd w:id="45"/>
      <w:r w:rsidRPr="00E50B08">
        <w:rPr>
          <w:sz w:val="20"/>
          <w:szCs w:val="20"/>
        </w:rPr>
        <w:t>уровень искусственной освещенности в кабинете физики должен составлять не менее 300 люкс, в лаборантской - не менее 400 люкс;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892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46" w:name="bookmark46"/>
      <w:bookmarkEnd w:id="46"/>
      <w:r w:rsidRPr="00E50B08">
        <w:rPr>
          <w:sz w:val="20"/>
          <w:szCs w:val="20"/>
        </w:rPr>
        <w:t xml:space="preserve">коммутационные коробки должны быть закрыты крышками, корпуса выключателей не должны иметь трещин и сколов, а также </w:t>
      </w:r>
      <w:r w:rsidRPr="00E50B08">
        <w:rPr>
          <w:sz w:val="20"/>
          <w:szCs w:val="20"/>
        </w:rPr>
        <w:t>оголенных контактов;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892"/>
        </w:tabs>
        <w:spacing w:line="0" w:lineRule="atLeast"/>
        <w:ind w:firstLine="560"/>
        <w:rPr>
          <w:sz w:val="20"/>
          <w:szCs w:val="20"/>
        </w:rPr>
      </w:pPr>
      <w:bookmarkStart w:id="47" w:name="bookmark47"/>
      <w:bookmarkEnd w:id="47"/>
      <w:r w:rsidRPr="00E50B08">
        <w:rPr>
          <w:sz w:val="20"/>
          <w:szCs w:val="20"/>
        </w:rPr>
        <w:t>не устранять самостоятельно выявленные нарушения электробезопасности.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48" w:name="bookmark48"/>
      <w:bookmarkEnd w:id="48"/>
      <w:r w:rsidRPr="00E50B08">
        <w:rPr>
          <w:sz w:val="20"/>
          <w:szCs w:val="20"/>
        </w:rPr>
        <w:t>Проверить окна на наличие трещин и иное нарушение целостности стекол.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49" w:name="bookmark49"/>
      <w:bookmarkEnd w:id="49"/>
      <w:r w:rsidRPr="00E50B08">
        <w:rPr>
          <w:sz w:val="20"/>
          <w:szCs w:val="20"/>
        </w:rPr>
        <w:t>Удостовериться в наличии первичных средств пожаротушения и их доступности (огнетушители, песок,</w:t>
      </w:r>
      <w:r w:rsidRPr="00E50B08">
        <w:rPr>
          <w:sz w:val="20"/>
          <w:szCs w:val="20"/>
        </w:rPr>
        <w:t xml:space="preserve"> покрывало для изоляции очага возгорания), в сроке пригодности огнетушителей, наличии аптечки первой помощи и укомплектованности ее медикаментами.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50" w:name="bookmark50"/>
      <w:bookmarkEnd w:id="50"/>
      <w:r w:rsidRPr="00E50B08">
        <w:rPr>
          <w:sz w:val="20"/>
          <w:szCs w:val="20"/>
        </w:rPr>
        <w:t>Убедиться в свободности выходов из лаборантской и кабинета физики, проходов.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51" w:name="bookmark51"/>
      <w:bookmarkEnd w:id="51"/>
      <w:r w:rsidRPr="00E50B08">
        <w:rPr>
          <w:sz w:val="20"/>
          <w:szCs w:val="20"/>
        </w:rPr>
        <w:t>Произвести сквозное проветривани</w:t>
      </w:r>
      <w:r w:rsidRPr="00E50B08">
        <w:rPr>
          <w:sz w:val="20"/>
          <w:szCs w:val="20"/>
        </w:rPr>
        <w:t>е помещения лаборантской и кабинета физики, открыв окна с ограничителями и двери.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52" w:name="bookmark52"/>
      <w:bookmarkEnd w:id="52"/>
      <w:r w:rsidRPr="00E50B08">
        <w:rPr>
          <w:sz w:val="20"/>
          <w:szCs w:val="20"/>
        </w:rPr>
        <w:t>Удостовериться, что температура воздуха в помещениях соответствует требуемым санитарным нормам 18-24°С, в теплый период года не более 28°С.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53" w:name="bookmark53"/>
      <w:bookmarkEnd w:id="53"/>
      <w:r w:rsidRPr="00E50B08">
        <w:rPr>
          <w:sz w:val="20"/>
          <w:szCs w:val="20"/>
        </w:rPr>
        <w:t xml:space="preserve">Убедиться в безопасности рабочего </w:t>
      </w:r>
      <w:r w:rsidRPr="00E50B08">
        <w:rPr>
          <w:sz w:val="20"/>
          <w:szCs w:val="20"/>
        </w:rPr>
        <w:t>места, проверить на устойчивость и исправность мебель.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54" w:name="bookmark54"/>
      <w:bookmarkEnd w:id="54"/>
      <w:r w:rsidRPr="00E50B08">
        <w:rPr>
          <w:sz w:val="20"/>
          <w:szCs w:val="20"/>
        </w:rPr>
        <w:t>Надеть халат. Подготовить и проверить средства индивидуальной защиты. На перчатках не должно быть порезов, проколов и других повреждений. Перед использованием в кабинете физики проверить диэлектрически</w:t>
      </w:r>
      <w:r w:rsidRPr="00E50B08">
        <w:rPr>
          <w:sz w:val="20"/>
          <w:szCs w:val="20"/>
        </w:rPr>
        <w:t>е перчатки, инструмент с изолированными ручками, указатель напряжения, диэлектрический резиновый коврик на исправность, отсутствие внешних повреждений, очистить от пыли.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09"/>
        </w:tabs>
        <w:spacing w:line="0" w:lineRule="atLeast"/>
        <w:jc w:val="both"/>
        <w:rPr>
          <w:sz w:val="20"/>
          <w:szCs w:val="20"/>
        </w:rPr>
      </w:pPr>
      <w:bookmarkStart w:id="55" w:name="bookmark55"/>
      <w:bookmarkEnd w:id="55"/>
      <w:r w:rsidRPr="00E50B08">
        <w:rPr>
          <w:sz w:val="20"/>
          <w:szCs w:val="20"/>
        </w:rPr>
        <w:t>Провести осмотр санитарного состояния лаборантской и кабинета физики.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09"/>
        </w:tabs>
        <w:spacing w:line="0" w:lineRule="atLeast"/>
        <w:jc w:val="both"/>
        <w:rPr>
          <w:sz w:val="20"/>
          <w:szCs w:val="20"/>
        </w:rPr>
      </w:pPr>
      <w:bookmarkStart w:id="56" w:name="bookmark56"/>
      <w:bookmarkEnd w:id="56"/>
      <w:r w:rsidRPr="00E50B08">
        <w:rPr>
          <w:sz w:val="20"/>
          <w:szCs w:val="20"/>
        </w:rPr>
        <w:t>Проверить целост</w:t>
      </w:r>
      <w:r w:rsidRPr="00E50B08">
        <w:rPr>
          <w:sz w:val="20"/>
          <w:szCs w:val="20"/>
        </w:rPr>
        <w:t>ность электрических розеток в кабинете физики и лаборантской, включая розетки на столах обучающихся.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09"/>
        </w:tabs>
        <w:spacing w:line="0" w:lineRule="atLeast"/>
        <w:jc w:val="both"/>
        <w:rPr>
          <w:sz w:val="20"/>
          <w:szCs w:val="20"/>
        </w:rPr>
      </w:pPr>
      <w:bookmarkStart w:id="57" w:name="bookmark57"/>
      <w:bookmarkEnd w:id="57"/>
      <w:r w:rsidRPr="00E50B08">
        <w:rPr>
          <w:sz w:val="20"/>
          <w:szCs w:val="20"/>
        </w:rPr>
        <w:t>Убедиться в целостности заземляющих проводников, надежности контактов.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09"/>
        </w:tabs>
        <w:spacing w:line="0" w:lineRule="atLeast"/>
        <w:jc w:val="both"/>
        <w:rPr>
          <w:sz w:val="20"/>
          <w:szCs w:val="20"/>
        </w:rPr>
      </w:pPr>
      <w:bookmarkStart w:id="58" w:name="bookmark58"/>
      <w:bookmarkEnd w:id="58"/>
      <w:r w:rsidRPr="00E50B08">
        <w:rPr>
          <w:sz w:val="20"/>
          <w:szCs w:val="20"/>
        </w:rPr>
        <w:t>Провести проверку и убедиться в исправности вытяжных шкафов в лаборантской и кабинет</w:t>
      </w:r>
      <w:r w:rsidRPr="00E50B08">
        <w:rPr>
          <w:sz w:val="20"/>
          <w:szCs w:val="20"/>
        </w:rPr>
        <w:t>е физики.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892"/>
        </w:tabs>
        <w:spacing w:line="0" w:lineRule="atLeast"/>
        <w:jc w:val="both"/>
        <w:rPr>
          <w:sz w:val="20"/>
          <w:szCs w:val="20"/>
        </w:rPr>
      </w:pPr>
      <w:bookmarkStart w:id="59" w:name="bookmark59"/>
      <w:bookmarkEnd w:id="59"/>
      <w:r w:rsidRPr="00E50B08">
        <w:rPr>
          <w:sz w:val="20"/>
          <w:szCs w:val="20"/>
        </w:rPr>
        <w:t>Внимательно проверить исправность, целостность и работоспособность лабораторного и демонстрационного оборудования, электроприборов, безопасные режимы и приёмы демонстрации эксперимента или лабораторной работы для урока физики.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09"/>
        </w:tabs>
        <w:spacing w:line="0" w:lineRule="atLeast"/>
        <w:jc w:val="both"/>
        <w:rPr>
          <w:sz w:val="20"/>
          <w:szCs w:val="20"/>
        </w:rPr>
      </w:pPr>
      <w:bookmarkStart w:id="60" w:name="bookmark60"/>
      <w:bookmarkEnd w:id="60"/>
      <w:r w:rsidRPr="00E50B08">
        <w:rPr>
          <w:sz w:val="20"/>
          <w:szCs w:val="20"/>
        </w:rPr>
        <w:t>При обнаружении неи</w:t>
      </w:r>
      <w:r w:rsidRPr="00E50B08">
        <w:rPr>
          <w:sz w:val="20"/>
          <w:szCs w:val="20"/>
        </w:rPr>
        <w:t>справности лабораторного оборудования, электроприборов, средств индивидуальной защиты и мебели сообщить учителю физики и не использовать данное оборудование, приборы, СИЗ и мебель до полного устранения выявленных недостатков (замены на новое) и получения р</w:t>
      </w:r>
      <w:r w:rsidRPr="00E50B08">
        <w:rPr>
          <w:sz w:val="20"/>
          <w:szCs w:val="20"/>
        </w:rPr>
        <w:t>азрешения.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13"/>
        </w:tabs>
        <w:spacing w:line="0" w:lineRule="atLeast"/>
        <w:jc w:val="both"/>
        <w:rPr>
          <w:sz w:val="20"/>
          <w:szCs w:val="20"/>
        </w:rPr>
      </w:pPr>
      <w:bookmarkStart w:id="61" w:name="bookmark61"/>
      <w:bookmarkEnd w:id="61"/>
      <w:r w:rsidRPr="00E50B08">
        <w:rPr>
          <w:sz w:val="20"/>
          <w:szCs w:val="20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314437" w:rsidRPr="00E50B08" w:rsidRDefault="00DB33B4" w:rsidP="00E50B08">
      <w:pPr>
        <w:pStyle w:val="20"/>
        <w:keepNext/>
        <w:keepLines/>
        <w:numPr>
          <w:ilvl w:val="0"/>
          <w:numId w:val="1"/>
        </w:numPr>
        <w:tabs>
          <w:tab w:val="left" w:pos="321"/>
        </w:tabs>
        <w:spacing w:line="0" w:lineRule="atLeast"/>
        <w:jc w:val="both"/>
        <w:rPr>
          <w:sz w:val="20"/>
          <w:szCs w:val="20"/>
        </w:rPr>
      </w:pPr>
      <w:bookmarkStart w:id="62" w:name="bookmark64"/>
      <w:bookmarkStart w:id="63" w:name="bookmark62"/>
      <w:bookmarkStart w:id="64" w:name="bookmark63"/>
      <w:bookmarkStart w:id="65" w:name="bookmark65"/>
      <w:bookmarkEnd w:id="62"/>
      <w:r w:rsidRPr="00E50B08">
        <w:rPr>
          <w:sz w:val="20"/>
          <w:szCs w:val="20"/>
        </w:rPr>
        <w:t>Требования охраны труда во время работы</w:t>
      </w:r>
      <w:bookmarkEnd w:id="63"/>
      <w:bookmarkEnd w:id="64"/>
      <w:bookmarkEnd w:id="65"/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4"/>
        </w:tabs>
        <w:spacing w:line="0" w:lineRule="atLeast"/>
        <w:jc w:val="both"/>
        <w:rPr>
          <w:sz w:val="20"/>
          <w:szCs w:val="20"/>
        </w:rPr>
      </w:pPr>
      <w:bookmarkStart w:id="66" w:name="bookmark66"/>
      <w:bookmarkEnd w:id="66"/>
      <w:r w:rsidRPr="00E50B08">
        <w:rPr>
          <w:sz w:val="20"/>
          <w:szCs w:val="20"/>
        </w:rPr>
        <w:t>Во время работы необходимо соблюдать порядок в лаборантской кабинета физики, не</w:t>
      </w:r>
      <w:r w:rsidRPr="00E50B08">
        <w:rPr>
          <w:sz w:val="20"/>
          <w:szCs w:val="20"/>
        </w:rPr>
        <w:t xml:space="preserve"> загромождать свое рабочее место, а также выходы из помещения и подходы к первичным средствам пожаротушения.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6"/>
        </w:tabs>
        <w:spacing w:line="0" w:lineRule="atLeast"/>
        <w:rPr>
          <w:sz w:val="20"/>
          <w:szCs w:val="20"/>
        </w:rPr>
      </w:pPr>
      <w:bookmarkStart w:id="67" w:name="bookmark67"/>
      <w:bookmarkEnd w:id="67"/>
      <w:r w:rsidRPr="00E50B08">
        <w:rPr>
          <w:sz w:val="20"/>
          <w:szCs w:val="20"/>
        </w:rPr>
        <w:t xml:space="preserve">В лаборантской и кабинете физики находиться в спецодежде - халате, при работе с лабораторным оборудованием использовать фартук, перчатки, </w:t>
      </w:r>
      <w:r w:rsidRPr="00E50B08">
        <w:rPr>
          <w:sz w:val="20"/>
          <w:szCs w:val="20"/>
        </w:rPr>
        <w:t>защитные очки. Халат должен застегиваться только спереди.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3"/>
        </w:tabs>
        <w:spacing w:line="0" w:lineRule="atLeast"/>
        <w:rPr>
          <w:sz w:val="20"/>
          <w:szCs w:val="20"/>
        </w:rPr>
      </w:pPr>
      <w:bookmarkStart w:id="68" w:name="bookmark68"/>
      <w:bookmarkEnd w:id="68"/>
      <w:r w:rsidRPr="00E50B08">
        <w:rPr>
          <w:sz w:val="20"/>
          <w:szCs w:val="20"/>
        </w:rPr>
        <w:lastRenderedPageBreak/>
        <w:t>Согласовывать свои действия по работе с учителем физики. Все работы в кабинете физики начинаются только с разрешения учителя и под его контролем.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3"/>
        </w:tabs>
        <w:spacing w:line="0" w:lineRule="atLeast"/>
        <w:rPr>
          <w:sz w:val="20"/>
          <w:szCs w:val="20"/>
        </w:rPr>
      </w:pPr>
      <w:bookmarkStart w:id="69" w:name="bookmark69"/>
      <w:bookmarkEnd w:id="69"/>
      <w:r w:rsidRPr="00E50B08">
        <w:rPr>
          <w:sz w:val="20"/>
          <w:szCs w:val="20"/>
        </w:rPr>
        <w:t>Не допускать обучающихся и посторонних людей в лабор</w:t>
      </w:r>
      <w:r w:rsidRPr="00E50B08">
        <w:rPr>
          <w:sz w:val="20"/>
          <w:szCs w:val="20"/>
        </w:rPr>
        <w:t>антскую кабинета физики.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3"/>
        </w:tabs>
        <w:spacing w:line="0" w:lineRule="atLeast"/>
        <w:rPr>
          <w:sz w:val="20"/>
          <w:szCs w:val="20"/>
        </w:rPr>
      </w:pPr>
      <w:bookmarkStart w:id="70" w:name="bookmark70"/>
      <w:bookmarkEnd w:id="70"/>
      <w:r w:rsidRPr="00E50B08">
        <w:rPr>
          <w:sz w:val="20"/>
          <w:szCs w:val="20"/>
        </w:rPr>
        <w:t>Уведомить учителя физики об условиях, при которых работа должна быть прекращена (технические, санитарно-гигиенические и др.), о фактах нарушения обучающимися правил безопасности во время выполнения лабораторных работ.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3"/>
        </w:tabs>
        <w:spacing w:line="0" w:lineRule="atLeast"/>
        <w:rPr>
          <w:sz w:val="20"/>
          <w:szCs w:val="20"/>
        </w:rPr>
      </w:pPr>
      <w:bookmarkStart w:id="71" w:name="bookmark71"/>
      <w:bookmarkEnd w:id="71"/>
      <w:r w:rsidRPr="00E50B08">
        <w:rPr>
          <w:sz w:val="20"/>
          <w:szCs w:val="20"/>
        </w:rPr>
        <w:t xml:space="preserve">При работе с </w:t>
      </w:r>
      <w:r w:rsidRPr="00E50B08">
        <w:rPr>
          <w:sz w:val="20"/>
          <w:szCs w:val="20"/>
        </w:rPr>
        <w:t>лабораторной посудой, приборами из стекла, их мытье соблюдать осторожность, не нажимать сильно пальцами на хрупкие стенки пробирок, колб и иных сосудов, не ронять и не ударять их.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3"/>
        </w:tabs>
        <w:spacing w:line="0" w:lineRule="atLeast"/>
        <w:rPr>
          <w:sz w:val="20"/>
          <w:szCs w:val="20"/>
        </w:rPr>
      </w:pPr>
      <w:bookmarkStart w:id="72" w:name="bookmark72"/>
      <w:bookmarkEnd w:id="72"/>
      <w:r w:rsidRPr="00E50B08">
        <w:rPr>
          <w:sz w:val="20"/>
          <w:szCs w:val="20"/>
        </w:rPr>
        <w:t xml:space="preserve">При проведении экспериментальных работ на установление теплового </w:t>
      </w:r>
      <w:r w:rsidRPr="00E50B08">
        <w:rPr>
          <w:sz w:val="20"/>
          <w:szCs w:val="20"/>
        </w:rPr>
        <w:t>баланса, воду следует нагревать до 70 градусов.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03"/>
        </w:tabs>
        <w:spacing w:line="0" w:lineRule="atLeast"/>
        <w:rPr>
          <w:sz w:val="20"/>
          <w:szCs w:val="20"/>
        </w:rPr>
      </w:pPr>
      <w:bookmarkStart w:id="73" w:name="bookmark73"/>
      <w:bookmarkEnd w:id="73"/>
      <w:r w:rsidRPr="00E50B08">
        <w:rPr>
          <w:sz w:val="20"/>
          <w:szCs w:val="20"/>
          <w:u w:val="single"/>
        </w:rPr>
        <w:t>Соблюдать и контролировать соблюдение правил безопасного использования стеклянного лабораторного оборудования: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0"/>
          <w:szCs w:val="20"/>
        </w:rPr>
      </w:pPr>
      <w:bookmarkStart w:id="74" w:name="bookmark74"/>
      <w:bookmarkEnd w:id="74"/>
      <w:r w:rsidRPr="00E50B08">
        <w:rPr>
          <w:sz w:val="20"/>
          <w:szCs w:val="20"/>
        </w:rPr>
        <w:t>не допускать использование стеклянного оборудования, трубок с трещинами, сколами, без оплавленных</w:t>
      </w:r>
      <w:r w:rsidRPr="00E50B08">
        <w:rPr>
          <w:sz w:val="20"/>
          <w:szCs w:val="20"/>
        </w:rPr>
        <w:t xml:space="preserve"> краев;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75" w:name="bookmark75"/>
      <w:bookmarkEnd w:id="75"/>
      <w:r w:rsidRPr="00E50B08">
        <w:rPr>
          <w:sz w:val="20"/>
          <w:szCs w:val="20"/>
        </w:rPr>
        <w:t>не допускать резких изменений температуры, падения и механических ударов;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76" w:name="bookmark76"/>
      <w:bookmarkEnd w:id="76"/>
      <w:r w:rsidRPr="00E50B08">
        <w:rPr>
          <w:sz w:val="20"/>
          <w:szCs w:val="20"/>
        </w:rPr>
        <w:t>не закрывать сосуд с горячей водой с притёртой пробкой до тех пор, пока она не остынет;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77" w:name="bookmark77"/>
      <w:bookmarkEnd w:id="77"/>
      <w:r w:rsidRPr="00E50B08">
        <w:rPr>
          <w:sz w:val="20"/>
          <w:szCs w:val="20"/>
        </w:rPr>
        <w:t>приборы с горячей жидкостью не брать незащищёнными руками;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78" w:name="bookmark78"/>
      <w:bookmarkEnd w:id="78"/>
      <w:r w:rsidRPr="00E50B08">
        <w:rPr>
          <w:sz w:val="20"/>
          <w:szCs w:val="20"/>
        </w:rPr>
        <w:t>при нагревании жидкостей не</w:t>
      </w:r>
      <w:r w:rsidRPr="00E50B08">
        <w:rPr>
          <w:sz w:val="20"/>
          <w:szCs w:val="20"/>
        </w:rPr>
        <w:t xml:space="preserve"> наклоняться над сосудами и не заглядывать в них;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jc w:val="both"/>
        <w:rPr>
          <w:sz w:val="20"/>
          <w:szCs w:val="20"/>
        </w:rPr>
      </w:pPr>
      <w:bookmarkStart w:id="79" w:name="bookmark79"/>
      <w:bookmarkEnd w:id="79"/>
      <w:r w:rsidRPr="00E50B08">
        <w:rPr>
          <w:sz w:val="20"/>
          <w:szCs w:val="20"/>
        </w:rPr>
        <w:t>склянки брать одной рукой за горлышко, а другой снизу поддерживать за дно. Если большую полную колбу с жидкостью нужно поставить на кафель, то следует предварительно подложить кусок картона, листового асбес</w:t>
      </w:r>
      <w:r w:rsidRPr="00E50B08">
        <w:rPr>
          <w:sz w:val="20"/>
          <w:szCs w:val="20"/>
        </w:rPr>
        <w:t>та и т.д. Плотно закрывая такую колбу, нельзя опираться ею на стол, а держать в руке.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11"/>
        </w:tabs>
        <w:spacing w:line="0" w:lineRule="atLeast"/>
        <w:jc w:val="both"/>
        <w:rPr>
          <w:sz w:val="20"/>
          <w:szCs w:val="20"/>
        </w:rPr>
      </w:pPr>
      <w:bookmarkStart w:id="80" w:name="bookmark80"/>
      <w:bookmarkEnd w:id="80"/>
      <w:r w:rsidRPr="00E50B08">
        <w:rPr>
          <w:sz w:val="20"/>
          <w:szCs w:val="20"/>
        </w:rPr>
        <w:t>Прокладывание, закрепление и присоединение проводов в учебном лабораторном электрооборудовании выполняется только при отключении питания.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72"/>
        </w:tabs>
        <w:spacing w:line="0" w:lineRule="atLeast"/>
        <w:jc w:val="both"/>
        <w:rPr>
          <w:sz w:val="20"/>
          <w:szCs w:val="20"/>
        </w:rPr>
      </w:pPr>
      <w:bookmarkStart w:id="81" w:name="bookmark81"/>
      <w:bookmarkEnd w:id="81"/>
      <w:r w:rsidRPr="00E50B08">
        <w:rPr>
          <w:sz w:val="20"/>
          <w:szCs w:val="20"/>
        </w:rPr>
        <w:t>Следить, чтобы все доступные для</w:t>
      </w:r>
      <w:r w:rsidRPr="00E50B08">
        <w:rPr>
          <w:sz w:val="20"/>
          <w:szCs w:val="20"/>
        </w:rPr>
        <w:t xml:space="preserve"> прикосновения электропроводящие части оборудования были изолированы.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21"/>
        </w:tabs>
        <w:spacing w:line="0" w:lineRule="atLeast"/>
        <w:jc w:val="both"/>
        <w:rPr>
          <w:sz w:val="20"/>
          <w:szCs w:val="20"/>
        </w:rPr>
      </w:pPr>
      <w:bookmarkStart w:id="82" w:name="bookmark82"/>
      <w:bookmarkEnd w:id="82"/>
      <w:r w:rsidRPr="00E50B08">
        <w:rPr>
          <w:sz w:val="20"/>
          <w:szCs w:val="20"/>
        </w:rPr>
        <w:t>Не превышать пределы известных допустимых частот вращения на центробежной машине, вращающемся диске. При демонстрации эксперимента следить за исправностью всех креплений на этих приборах</w:t>
      </w:r>
      <w:r w:rsidRPr="00E50B08">
        <w:rPr>
          <w:sz w:val="20"/>
          <w:szCs w:val="20"/>
        </w:rPr>
        <w:t>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1"/>
        </w:tabs>
        <w:spacing w:line="0" w:lineRule="atLeast"/>
        <w:jc w:val="both"/>
        <w:rPr>
          <w:sz w:val="20"/>
          <w:szCs w:val="20"/>
        </w:rPr>
      </w:pPr>
      <w:bookmarkStart w:id="83" w:name="bookmark83"/>
      <w:bookmarkEnd w:id="83"/>
      <w:r w:rsidRPr="00E50B08">
        <w:rPr>
          <w:sz w:val="20"/>
          <w:szCs w:val="20"/>
        </w:rPr>
        <w:t>Для измерения напряжения и силы тока, измерительные при</w:t>
      </w:r>
      <w:bookmarkStart w:id="84" w:name="_GoBack"/>
      <w:bookmarkEnd w:id="84"/>
      <w:r w:rsidRPr="00E50B08">
        <w:rPr>
          <w:sz w:val="20"/>
          <w:szCs w:val="20"/>
        </w:rPr>
        <w:t xml:space="preserve">боры должны соединяться проводниками с надёжной, неповрежденной изоляцией. Клеммы к схеме присоединяются одной рукой, при этом другая рука не должна прикасаться к корпусу прибора или другим </w:t>
      </w:r>
      <w:r w:rsidRPr="00E50B08">
        <w:rPr>
          <w:sz w:val="20"/>
          <w:szCs w:val="20"/>
        </w:rPr>
        <w:t>электропроводящим участкам и предметам.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1"/>
        </w:tabs>
        <w:spacing w:line="0" w:lineRule="atLeast"/>
        <w:jc w:val="both"/>
        <w:rPr>
          <w:sz w:val="20"/>
          <w:szCs w:val="20"/>
        </w:rPr>
      </w:pPr>
      <w:bookmarkStart w:id="85" w:name="bookmark84"/>
      <w:bookmarkEnd w:id="85"/>
      <w:r w:rsidRPr="00E50B08">
        <w:rPr>
          <w:sz w:val="20"/>
          <w:szCs w:val="20"/>
        </w:rPr>
        <w:t>При настройке и эксплуатации осциллографов, необходимо аккуратно обращаться с электронно-лучевой трубкой. Недопустимы удары по трубке и попадания на неё расплавленного припоя, воды.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21"/>
        </w:tabs>
        <w:spacing w:line="0" w:lineRule="atLeast"/>
        <w:jc w:val="both"/>
        <w:rPr>
          <w:sz w:val="20"/>
          <w:szCs w:val="20"/>
        </w:rPr>
      </w:pPr>
      <w:bookmarkStart w:id="86" w:name="bookmark85"/>
      <w:bookmarkEnd w:id="86"/>
      <w:r w:rsidRPr="00E50B08">
        <w:rPr>
          <w:sz w:val="20"/>
          <w:szCs w:val="20"/>
        </w:rPr>
        <w:t>Включать выпрямители разрешается т</w:t>
      </w:r>
      <w:r w:rsidRPr="00E50B08">
        <w:rPr>
          <w:sz w:val="20"/>
          <w:szCs w:val="20"/>
        </w:rPr>
        <w:t>олько с нагрузкой.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21"/>
        </w:tabs>
        <w:spacing w:line="0" w:lineRule="atLeast"/>
        <w:jc w:val="both"/>
        <w:rPr>
          <w:sz w:val="20"/>
          <w:szCs w:val="20"/>
        </w:rPr>
      </w:pPr>
      <w:bookmarkStart w:id="87" w:name="bookmark86"/>
      <w:bookmarkEnd w:id="87"/>
      <w:r w:rsidRPr="00E50B08">
        <w:rPr>
          <w:sz w:val="20"/>
          <w:szCs w:val="20"/>
          <w:u w:val="single"/>
        </w:rPr>
        <w:t>При использовании электроприборов лаборанту кабинета физики запрещается: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0"/>
          <w:szCs w:val="20"/>
        </w:rPr>
      </w:pPr>
      <w:bookmarkStart w:id="88" w:name="bookmark87"/>
      <w:bookmarkEnd w:id="88"/>
      <w:r w:rsidRPr="00E50B08">
        <w:rPr>
          <w:sz w:val="20"/>
          <w:szCs w:val="20"/>
        </w:rPr>
        <w:t>включать в электросеть и отключать от неё приборы, подключать комплектующие составляющие приборов мокрыми руками;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left="920" w:hanging="360"/>
        <w:rPr>
          <w:sz w:val="20"/>
          <w:szCs w:val="20"/>
        </w:rPr>
      </w:pPr>
      <w:bookmarkStart w:id="89" w:name="bookmark88"/>
      <w:bookmarkEnd w:id="89"/>
      <w:r w:rsidRPr="00E50B08">
        <w:rPr>
          <w:sz w:val="20"/>
          <w:szCs w:val="20"/>
        </w:rPr>
        <w:t>нарушать последовательность включения и выключения</w:t>
      </w:r>
      <w:r w:rsidRPr="00E50B08">
        <w:rPr>
          <w:sz w:val="20"/>
          <w:szCs w:val="20"/>
        </w:rPr>
        <w:t xml:space="preserve"> электроприборов, технологические процессы;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90" w:name="bookmark89"/>
      <w:bookmarkEnd w:id="90"/>
      <w:r w:rsidRPr="00E50B08">
        <w:rPr>
          <w:sz w:val="20"/>
          <w:szCs w:val="20"/>
        </w:rPr>
        <w:t>размещать на электроприборах предметы (бумагу, ткань и т.п.);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91" w:name="bookmark90"/>
      <w:bookmarkEnd w:id="91"/>
      <w:r w:rsidRPr="00E50B08">
        <w:rPr>
          <w:sz w:val="20"/>
          <w:szCs w:val="20"/>
        </w:rPr>
        <w:t>разбирать включенные в электросеть приборы;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92" w:name="bookmark91"/>
      <w:bookmarkEnd w:id="92"/>
      <w:r w:rsidRPr="00E50B08">
        <w:rPr>
          <w:sz w:val="20"/>
          <w:szCs w:val="20"/>
        </w:rPr>
        <w:t>прикасаться к оголенным или с поврежденной изоляцией шнурам питания;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93" w:name="bookmark92"/>
      <w:bookmarkEnd w:id="93"/>
      <w:r w:rsidRPr="00E50B08">
        <w:rPr>
          <w:sz w:val="20"/>
          <w:szCs w:val="20"/>
        </w:rPr>
        <w:t>сгибать и защемлять шнуры питания;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919"/>
        </w:tabs>
        <w:spacing w:line="0" w:lineRule="atLeast"/>
        <w:ind w:firstLine="560"/>
        <w:rPr>
          <w:sz w:val="20"/>
          <w:szCs w:val="20"/>
        </w:rPr>
      </w:pPr>
      <w:bookmarkStart w:id="94" w:name="bookmark93"/>
      <w:bookmarkEnd w:id="94"/>
      <w:r w:rsidRPr="00E50B08">
        <w:rPr>
          <w:sz w:val="20"/>
          <w:szCs w:val="20"/>
        </w:rPr>
        <w:t>ос</w:t>
      </w:r>
      <w:r w:rsidRPr="00E50B08">
        <w:rPr>
          <w:sz w:val="20"/>
          <w:szCs w:val="20"/>
        </w:rPr>
        <w:t>тавлять без присмотра включенные электроприборы.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740"/>
        </w:tabs>
        <w:spacing w:line="0" w:lineRule="atLeast"/>
        <w:jc w:val="both"/>
        <w:rPr>
          <w:sz w:val="20"/>
          <w:szCs w:val="20"/>
        </w:rPr>
      </w:pPr>
      <w:bookmarkStart w:id="95" w:name="bookmark94"/>
      <w:bookmarkEnd w:id="95"/>
      <w:r w:rsidRPr="00E50B08">
        <w:rPr>
          <w:sz w:val="20"/>
          <w:szCs w:val="20"/>
        </w:rPr>
        <w:t>При работе со спиртовкой или сухим горючим беречь одежду и волосы от воспламенения, руки от ожогов, не задувать пламя, а гасить его, накрывая специальным колпачком. Не зажигать одну спиртовку от другой.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5"/>
        </w:tabs>
        <w:spacing w:line="0" w:lineRule="atLeast"/>
        <w:jc w:val="both"/>
        <w:rPr>
          <w:sz w:val="20"/>
          <w:szCs w:val="20"/>
        </w:rPr>
      </w:pPr>
      <w:bookmarkStart w:id="96" w:name="bookmark95"/>
      <w:bookmarkEnd w:id="96"/>
      <w:r w:rsidRPr="00E50B08">
        <w:rPr>
          <w:sz w:val="20"/>
          <w:szCs w:val="20"/>
        </w:rPr>
        <w:t>Не б</w:t>
      </w:r>
      <w:r w:rsidRPr="00E50B08">
        <w:rPr>
          <w:sz w:val="20"/>
          <w:szCs w:val="20"/>
        </w:rPr>
        <w:t>рать растворы и реактивы из тары без соответствующих этикеток. Не хранить реактивы и растворы в таре без этикеток. Не допускать совместное хранение реактивов, способных к активному взаимодействию друг с другом.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0"/>
        </w:tabs>
        <w:spacing w:line="0" w:lineRule="atLeast"/>
        <w:jc w:val="both"/>
        <w:rPr>
          <w:sz w:val="20"/>
          <w:szCs w:val="20"/>
        </w:rPr>
      </w:pPr>
      <w:bookmarkStart w:id="97" w:name="bookmark96"/>
      <w:bookmarkEnd w:id="97"/>
      <w:r w:rsidRPr="00E50B08">
        <w:rPr>
          <w:sz w:val="20"/>
          <w:szCs w:val="20"/>
        </w:rPr>
        <w:t>Запрещается выливать в раковину остатки кисло</w:t>
      </w:r>
      <w:r w:rsidRPr="00E50B08">
        <w:rPr>
          <w:sz w:val="20"/>
          <w:szCs w:val="20"/>
        </w:rPr>
        <w:t>т и щелочей, огнеопасных веществ.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0"/>
        </w:tabs>
        <w:spacing w:line="0" w:lineRule="atLeast"/>
        <w:jc w:val="both"/>
        <w:rPr>
          <w:sz w:val="20"/>
          <w:szCs w:val="20"/>
        </w:rPr>
      </w:pPr>
      <w:bookmarkStart w:id="98" w:name="bookmark97"/>
      <w:bookmarkEnd w:id="98"/>
      <w:r w:rsidRPr="00E50B08">
        <w:rPr>
          <w:sz w:val="20"/>
          <w:szCs w:val="20"/>
        </w:rPr>
        <w:t>В лаборантской кабинета физики запрещается принимать пищу и хранить продукты.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740"/>
        </w:tabs>
        <w:spacing w:line="0" w:lineRule="atLeast"/>
        <w:jc w:val="both"/>
        <w:rPr>
          <w:sz w:val="20"/>
          <w:szCs w:val="20"/>
        </w:rPr>
      </w:pPr>
      <w:bookmarkStart w:id="99" w:name="bookmark98"/>
      <w:bookmarkEnd w:id="99"/>
      <w:r w:rsidRPr="00E50B08">
        <w:rPr>
          <w:sz w:val="20"/>
          <w:szCs w:val="20"/>
        </w:rPr>
        <w:t>Не использовать в помещениях лаборантской и кабинета физики переносные отопительные приборы с инфракрасным излучением, с открытой спиралью, а та</w:t>
      </w:r>
      <w:r w:rsidRPr="00E50B08">
        <w:rPr>
          <w:sz w:val="20"/>
          <w:szCs w:val="20"/>
        </w:rPr>
        <w:t>кже кипятильники, плитки, не сертифицированные удлинители.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9"/>
        </w:tabs>
        <w:spacing w:line="0" w:lineRule="atLeast"/>
        <w:jc w:val="both"/>
        <w:rPr>
          <w:sz w:val="20"/>
          <w:szCs w:val="20"/>
        </w:rPr>
      </w:pPr>
      <w:bookmarkStart w:id="100" w:name="bookmark99"/>
      <w:bookmarkEnd w:id="100"/>
      <w:r w:rsidRPr="00E50B08">
        <w:rPr>
          <w:sz w:val="20"/>
          <w:szCs w:val="20"/>
        </w:rPr>
        <w:t>В целях обеспечения необходимой естественной освещенности не располагать на подоконниках цветы, приборы, лабораторное оборудование.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0"/>
        </w:tabs>
        <w:spacing w:line="0" w:lineRule="atLeast"/>
        <w:jc w:val="both"/>
        <w:rPr>
          <w:sz w:val="20"/>
          <w:szCs w:val="20"/>
        </w:rPr>
      </w:pPr>
      <w:bookmarkStart w:id="101" w:name="bookmark100"/>
      <w:bookmarkEnd w:id="101"/>
      <w:r w:rsidRPr="00E50B08">
        <w:rPr>
          <w:sz w:val="20"/>
          <w:szCs w:val="20"/>
        </w:rPr>
        <w:t xml:space="preserve">Во время перерывов между занятиями в отсутствии </w:t>
      </w:r>
      <w:r w:rsidRPr="00E50B08">
        <w:rPr>
          <w:sz w:val="20"/>
          <w:szCs w:val="20"/>
        </w:rPr>
        <w:t>обучающихся проветривать кабинет физики и лаборантскую комнату, при этом оконные рамы фиксировать в открытом положении. Руководствоваться показателями продолжительности по СанПиН 1.2.3685-21: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202"/>
        <w:gridCol w:w="3408"/>
      </w:tblGrid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Температура наружного воздуха, °С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Длительность проветривания пом</w:t>
            </w:r>
            <w:r w:rsidRPr="00E50B08">
              <w:rPr>
                <w:sz w:val="20"/>
                <w:szCs w:val="20"/>
              </w:rPr>
              <w:t>ещений, мин.</w:t>
            </w:r>
          </w:p>
        </w:tc>
      </w:tr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4437" w:rsidRPr="00E50B08" w:rsidRDefault="00314437" w:rsidP="00E50B08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Учебные кабинеты в малые перемены, мин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Учебные кабинеты в большие перемены, мин</w:t>
            </w:r>
          </w:p>
        </w:tc>
      </w:tr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ind w:firstLine="140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от +10 до +6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4-10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25-35</w:t>
            </w:r>
          </w:p>
        </w:tc>
      </w:tr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ind w:firstLine="140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от +5 до 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3-7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20-30</w:t>
            </w:r>
          </w:p>
        </w:tc>
      </w:tr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ind w:firstLine="140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от 0 до -5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2-5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15-25</w:t>
            </w:r>
          </w:p>
        </w:tc>
      </w:tr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ind w:firstLine="140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от -5 до -10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1-3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10-15</w:t>
            </w:r>
          </w:p>
        </w:tc>
      </w:tr>
      <w:tr w:rsidR="00314437" w:rsidRPr="00E50B08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437" w:rsidRPr="00E50B08" w:rsidRDefault="00DB33B4" w:rsidP="00E50B08">
            <w:pPr>
              <w:pStyle w:val="a5"/>
              <w:spacing w:line="0" w:lineRule="atLeast"/>
              <w:ind w:firstLine="140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ниже -10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1-1,5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4437" w:rsidRPr="00E50B08" w:rsidRDefault="00DB33B4" w:rsidP="00E50B08">
            <w:pPr>
              <w:pStyle w:val="a5"/>
              <w:spacing w:line="0" w:lineRule="atLeast"/>
              <w:jc w:val="center"/>
              <w:rPr>
                <w:sz w:val="20"/>
                <w:szCs w:val="20"/>
              </w:rPr>
            </w:pPr>
            <w:r w:rsidRPr="00E50B08">
              <w:rPr>
                <w:sz w:val="20"/>
                <w:szCs w:val="20"/>
              </w:rPr>
              <w:t>5-10</w:t>
            </w:r>
          </w:p>
        </w:tc>
      </w:tr>
    </w:tbl>
    <w:p w:rsidR="00314437" w:rsidRPr="00E50B08" w:rsidRDefault="00314437" w:rsidP="00E50B08">
      <w:pPr>
        <w:spacing w:line="0" w:lineRule="atLeast"/>
        <w:rPr>
          <w:sz w:val="20"/>
          <w:szCs w:val="20"/>
        </w:rPr>
      </w:pP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9"/>
        </w:tabs>
        <w:spacing w:line="0" w:lineRule="atLeast"/>
        <w:jc w:val="both"/>
        <w:rPr>
          <w:sz w:val="18"/>
          <w:szCs w:val="18"/>
        </w:rPr>
      </w:pPr>
      <w:bookmarkStart w:id="102" w:name="bookmark101"/>
      <w:bookmarkEnd w:id="102"/>
      <w:r w:rsidRPr="00E50B08">
        <w:rPr>
          <w:sz w:val="18"/>
          <w:szCs w:val="18"/>
          <w:u w:val="single"/>
        </w:rPr>
        <w:lastRenderedPageBreak/>
        <w:t xml:space="preserve">Лаборанту физики необходимо </w:t>
      </w:r>
      <w:r w:rsidRPr="00E50B08">
        <w:rPr>
          <w:sz w:val="18"/>
          <w:szCs w:val="18"/>
          <w:u w:val="single"/>
        </w:rPr>
        <w:t>соблюдать правила передвижения в помещениях и на территории школы: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left="1020" w:hanging="360"/>
        <w:rPr>
          <w:sz w:val="18"/>
          <w:szCs w:val="18"/>
        </w:rPr>
      </w:pPr>
      <w:bookmarkStart w:id="103" w:name="bookmark102"/>
      <w:bookmarkEnd w:id="103"/>
      <w:r w:rsidRPr="00E50B08">
        <w:rPr>
          <w:sz w:val="18"/>
          <w:szCs w:val="18"/>
        </w:rPr>
        <w:t>во время ходьбы быть внимательным и контролировать изменение окружающей обстановки;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firstLine="660"/>
        <w:rPr>
          <w:sz w:val="18"/>
          <w:szCs w:val="18"/>
        </w:rPr>
      </w:pPr>
      <w:bookmarkStart w:id="104" w:name="bookmark103"/>
      <w:bookmarkEnd w:id="104"/>
      <w:r w:rsidRPr="00E50B08">
        <w:rPr>
          <w:sz w:val="18"/>
          <w:szCs w:val="18"/>
        </w:rPr>
        <w:t>ходить по коридорам и лестничным маршам, придерживаясь правой стороны;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left="1020" w:hanging="360"/>
        <w:rPr>
          <w:sz w:val="18"/>
          <w:szCs w:val="18"/>
        </w:rPr>
      </w:pPr>
      <w:bookmarkStart w:id="105" w:name="bookmark104"/>
      <w:bookmarkEnd w:id="105"/>
      <w:r w:rsidRPr="00E50B08">
        <w:rPr>
          <w:sz w:val="18"/>
          <w:szCs w:val="18"/>
        </w:rPr>
        <w:t>при передвижении по лестничным про</w:t>
      </w:r>
      <w:r w:rsidRPr="00E50B08">
        <w:rPr>
          <w:sz w:val="18"/>
          <w:szCs w:val="18"/>
        </w:rPr>
        <w:t>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1018"/>
        </w:tabs>
        <w:spacing w:line="0" w:lineRule="atLeast"/>
        <w:ind w:firstLine="660"/>
        <w:rPr>
          <w:sz w:val="18"/>
          <w:szCs w:val="18"/>
        </w:rPr>
      </w:pPr>
      <w:bookmarkStart w:id="106" w:name="bookmark105"/>
      <w:bookmarkEnd w:id="106"/>
      <w:r w:rsidRPr="00E50B08">
        <w:rPr>
          <w:sz w:val="18"/>
          <w:szCs w:val="18"/>
        </w:rPr>
        <w:t>не проходить ближе 1,5 метра от стен здания общеобразовательной организации.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630"/>
        </w:tabs>
        <w:spacing w:line="0" w:lineRule="atLeast"/>
        <w:rPr>
          <w:sz w:val="18"/>
          <w:szCs w:val="18"/>
        </w:rPr>
      </w:pPr>
      <w:bookmarkStart w:id="107" w:name="bookmark106"/>
      <w:bookmarkEnd w:id="107"/>
      <w:r w:rsidRPr="00E50B08">
        <w:rPr>
          <w:sz w:val="18"/>
          <w:szCs w:val="18"/>
        </w:rPr>
        <w:t>Соблюдать в работе требования</w:t>
      </w:r>
      <w:r w:rsidRPr="00E50B08">
        <w:rPr>
          <w:sz w:val="18"/>
          <w:szCs w:val="18"/>
        </w:rPr>
        <w:t xml:space="preserve"> охраны труда и пожарной безопасности, санитарных норм и правил личной гигиены,</w:t>
      </w:r>
      <w:hyperlink r:id="rId11" w:history="1">
        <w:r w:rsidRPr="00E50B08">
          <w:rPr>
            <w:sz w:val="18"/>
            <w:szCs w:val="18"/>
          </w:rPr>
          <w:t xml:space="preserve"> инструкцию по охране труда для лаборанта кабинета</w:t>
        </w:r>
      </w:hyperlink>
      <w:r w:rsidRPr="00E50B08">
        <w:rPr>
          <w:sz w:val="18"/>
          <w:szCs w:val="18"/>
        </w:rPr>
        <w:t xml:space="preserve"> </w:t>
      </w:r>
      <w:hyperlink r:id="rId12" w:history="1">
        <w:r w:rsidRPr="00E50B08">
          <w:rPr>
            <w:sz w:val="18"/>
            <w:szCs w:val="18"/>
          </w:rPr>
          <w:t>физики,</w:t>
        </w:r>
      </w:hyperlink>
      <w:r w:rsidRPr="00E50B08">
        <w:rPr>
          <w:sz w:val="18"/>
          <w:szCs w:val="18"/>
        </w:rPr>
        <w:t xml:space="preserve"> установленный режим ра</w:t>
      </w:r>
      <w:r w:rsidRPr="00E50B08">
        <w:rPr>
          <w:sz w:val="18"/>
          <w:szCs w:val="18"/>
        </w:rPr>
        <w:t>бочего времени и времени отдыха.</w:t>
      </w:r>
    </w:p>
    <w:p w:rsidR="00314437" w:rsidRPr="00E50B08" w:rsidRDefault="00DB33B4" w:rsidP="00E50B08">
      <w:pPr>
        <w:pStyle w:val="20"/>
        <w:keepNext/>
        <w:keepLines/>
        <w:numPr>
          <w:ilvl w:val="0"/>
          <w:numId w:val="1"/>
        </w:numPr>
        <w:tabs>
          <w:tab w:val="left" w:pos="342"/>
        </w:tabs>
        <w:spacing w:line="0" w:lineRule="atLeast"/>
        <w:rPr>
          <w:sz w:val="18"/>
          <w:szCs w:val="18"/>
        </w:rPr>
      </w:pPr>
      <w:bookmarkStart w:id="108" w:name="bookmark109"/>
      <w:bookmarkStart w:id="109" w:name="bookmark107"/>
      <w:bookmarkStart w:id="110" w:name="bookmark108"/>
      <w:bookmarkStart w:id="111" w:name="bookmark110"/>
      <w:bookmarkEnd w:id="108"/>
      <w:r w:rsidRPr="00E50B08">
        <w:rPr>
          <w:sz w:val="18"/>
          <w:szCs w:val="18"/>
        </w:rPr>
        <w:t>Требования охраны труда в аварийных ситуациях</w:t>
      </w:r>
      <w:bookmarkEnd w:id="109"/>
      <w:bookmarkEnd w:id="110"/>
      <w:bookmarkEnd w:id="111"/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32"/>
        </w:tabs>
        <w:spacing w:line="0" w:lineRule="atLeast"/>
        <w:rPr>
          <w:sz w:val="18"/>
          <w:szCs w:val="18"/>
        </w:rPr>
      </w:pPr>
      <w:bookmarkStart w:id="112" w:name="bookmark111"/>
      <w:bookmarkEnd w:id="112"/>
      <w:r w:rsidRPr="00E50B08">
        <w:rPr>
          <w:sz w:val="18"/>
          <w:szCs w:val="18"/>
        </w:rPr>
        <w:t>В случае, если разбилась лабораторная посуда, не собирать ее осколки незащищенными руками, а использовать для этой цели щетку и совок.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32"/>
        </w:tabs>
        <w:spacing w:line="0" w:lineRule="atLeast"/>
        <w:rPr>
          <w:sz w:val="18"/>
          <w:szCs w:val="18"/>
        </w:rPr>
      </w:pPr>
      <w:bookmarkStart w:id="113" w:name="bookmark112"/>
      <w:bookmarkEnd w:id="113"/>
      <w:r w:rsidRPr="00E50B08">
        <w:rPr>
          <w:sz w:val="18"/>
          <w:szCs w:val="18"/>
        </w:rPr>
        <w:t xml:space="preserve">Не допускается лаборанту </w:t>
      </w:r>
      <w:r w:rsidRPr="00E50B08">
        <w:rPr>
          <w:sz w:val="18"/>
          <w:szCs w:val="18"/>
        </w:rPr>
        <w:t>общеобразовательной организации приступать к работе при плохом самочувствии или внезапной болезни, сообщить учителю физики.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32"/>
        </w:tabs>
        <w:spacing w:line="0" w:lineRule="atLeast"/>
        <w:rPr>
          <w:sz w:val="18"/>
          <w:szCs w:val="18"/>
        </w:rPr>
      </w:pPr>
      <w:bookmarkStart w:id="114" w:name="bookmark113"/>
      <w:bookmarkEnd w:id="114"/>
      <w:r w:rsidRPr="00E50B08">
        <w:rPr>
          <w:sz w:val="18"/>
          <w:szCs w:val="18"/>
          <w:u w:val="single"/>
        </w:rPr>
        <w:t>Признаки аварийной ситуации в лаборантской и кабинете физики: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40"/>
        </w:tabs>
        <w:spacing w:line="0" w:lineRule="atLeast"/>
        <w:ind w:firstLine="380"/>
        <w:rPr>
          <w:sz w:val="18"/>
          <w:szCs w:val="18"/>
        </w:rPr>
      </w:pPr>
      <w:bookmarkStart w:id="115" w:name="bookmark114"/>
      <w:bookmarkEnd w:id="115"/>
      <w:r w:rsidRPr="00E50B08">
        <w:rPr>
          <w:sz w:val="18"/>
          <w:szCs w:val="18"/>
        </w:rPr>
        <w:t>появление резкого, неприятного запаха, вызывающий кашель;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40"/>
        </w:tabs>
        <w:spacing w:line="0" w:lineRule="atLeast"/>
        <w:ind w:left="740" w:hanging="360"/>
        <w:rPr>
          <w:sz w:val="18"/>
          <w:szCs w:val="18"/>
        </w:rPr>
      </w:pPr>
      <w:bookmarkStart w:id="116" w:name="bookmark115"/>
      <w:bookmarkEnd w:id="116"/>
      <w:r w:rsidRPr="00E50B08">
        <w:rPr>
          <w:sz w:val="18"/>
          <w:szCs w:val="18"/>
        </w:rPr>
        <w:t>возникновени</w:t>
      </w:r>
      <w:r w:rsidRPr="00E50B08">
        <w:rPr>
          <w:sz w:val="18"/>
          <w:szCs w:val="18"/>
        </w:rPr>
        <w:t>е пожара, вследствие небрежного обращения со спиртовкой или сухим горючим, неисправности (короткого замыкания) электроприбора.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32"/>
        </w:tabs>
        <w:spacing w:line="0" w:lineRule="atLeast"/>
        <w:rPr>
          <w:sz w:val="18"/>
          <w:szCs w:val="18"/>
        </w:rPr>
      </w:pPr>
      <w:bookmarkStart w:id="117" w:name="bookmark116"/>
      <w:bookmarkEnd w:id="117"/>
      <w:r w:rsidRPr="00E50B08">
        <w:rPr>
          <w:sz w:val="18"/>
          <w:szCs w:val="18"/>
          <w:u w:val="single"/>
        </w:rPr>
        <w:t>Средства и действия, направленные на ликвидацию неприятного запаха: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40"/>
        </w:tabs>
        <w:spacing w:line="0" w:lineRule="atLeast"/>
        <w:ind w:left="740" w:hanging="360"/>
        <w:rPr>
          <w:sz w:val="18"/>
          <w:szCs w:val="18"/>
        </w:rPr>
      </w:pPr>
      <w:bookmarkStart w:id="118" w:name="bookmark117"/>
      <w:bookmarkEnd w:id="118"/>
      <w:r w:rsidRPr="00E50B08">
        <w:rPr>
          <w:sz w:val="18"/>
          <w:szCs w:val="18"/>
        </w:rPr>
        <w:t xml:space="preserve">оперативно сообщить учителю физики и содействовать эвакуации </w:t>
      </w:r>
      <w:r w:rsidRPr="00E50B08">
        <w:rPr>
          <w:sz w:val="18"/>
          <w:szCs w:val="18"/>
        </w:rPr>
        <w:t>обучающихся из кабинета в безопасное место;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40"/>
        </w:tabs>
        <w:spacing w:line="0" w:lineRule="atLeast"/>
        <w:ind w:firstLine="380"/>
        <w:rPr>
          <w:sz w:val="18"/>
          <w:szCs w:val="18"/>
        </w:rPr>
      </w:pPr>
      <w:bookmarkStart w:id="119" w:name="bookmark118"/>
      <w:bookmarkEnd w:id="119"/>
      <w:r w:rsidRPr="00E50B08">
        <w:rPr>
          <w:sz w:val="18"/>
          <w:szCs w:val="18"/>
        </w:rPr>
        <w:t>проветрить помещение, открыв окна, чтобы улетучился запах;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40"/>
        </w:tabs>
        <w:spacing w:line="0" w:lineRule="atLeast"/>
        <w:ind w:firstLine="380"/>
        <w:rPr>
          <w:sz w:val="18"/>
          <w:szCs w:val="18"/>
        </w:rPr>
      </w:pPr>
      <w:bookmarkStart w:id="120" w:name="bookmark119"/>
      <w:bookmarkEnd w:id="120"/>
      <w:r w:rsidRPr="00E50B08">
        <w:rPr>
          <w:sz w:val="18"/>
          <w:szCs w:val="18"/>
        </w:rPr>
        <w:t>обезопасить объект, ставший причиной распространения запаха.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18"/>
          <w:szCs w:val="18"/>
        </w:rPr>
      </w:pPr>
      <w:bookmarkStart w:id="121" w:name="bookmark120"/>
      <w:bookmarkEnd w:id="121"/>
      <w:r w:rsidRPr="00E50B08">
        <w:rPr>
          <w:sz w:val="18"/>
          <w:szCs w:val="18"/>
        </w:rPr>
        <w:t>Средства и действия, направленные на ликвидацию пожара, возникшего вследствие небрежного обр</w:t>
      </w:r>
      <w:r w:rsidRPr="00E50B08">
        <w:rPr>
          <w:sz w:val="18"/>
          <w:szCs w:val="18"/>
        </w:rPr>
        <w:t>ащения со спиртовкой или сухим горючим, короткого замыкания в электроприборе: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16"/>
        </w:tabs>
        <w:spacing w:line="0" w:lineRule="atLeast"/>
        <w:ind w:left="740" w:hanging="360"/>
        <w:rPr>
          <w:sz w:val="18"/>
          <w:szCs w:val="18"/>
        </w:rPr>
      </w:pPr>
      <w:bookmarkStart w:id="122" w:name="bookmark121"/>
      <w:bookmarkEnd w:id="122"/>
      <w:r w:rsidRPr="00E50B08">
        <w:rPr>
          <w:sz w:val="18"/>
          <w:szCs w:val="18"/>
        </w:rPr>
        <w:t>прекратить доступ кислорода, воздуха, закрыв спиртовку или сухое горючее специальным колпачком;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16"/>
        </w:tabs>
        <w:spacing w:line="0" w:lineRule="atLeast"/>
        <w:ind w:left="740" w:hanging="360"/>
        <w:rPr>
          <w:sz w:val="18"/>
          <w:szCs w:val="18"/>
        </w:rPr>
      </w:pPr>
      <w:bookmarkStart w:id="123" w:name="bookmark122"/>
      <w:bookmarkEnd w:id="123"/>
      <w:r w:rsidRPr="00E50B08">
        <w:rPr>
          <w:sz w:val="18"/>
          <w:szCs w:val="18"/>
        </w:rPr>
        <w:t>при проливе и возгорании горючих жидкостей - прекратить доступ кислорода с примене</w:t>
      </w:r>
      <w:r w:rsidRPr="00E50B08">
        <w:rPr>
          <w:sz w:val="18"/>
          <w:szCs w:val="18"/>
        </w:rPr>
        <w:t>нием листового асбеста, песка, кошмы противопожарной, покрывала для изоляции очага возгорания, огнетушителя;</w:t>
      </w:r>
    </w:p>
    <w:p w:rsidR="00314437" w:rsidRPr="00E50B08" w:rsidRDefault="00DB33B4" w:rsidP="00E50B08">
      <w:pPr>
        <w:pStyle w:val="11"/>
        <w:numPr>
          <w:ilvl w:val="0"/>
          <w:numId w:val="2"/>
        </w:numPr>
        <w:tabs>
          <w:tab w:val="left" w:pos="716"/>
        </w:tabs>
        <w:spacing w:line="0" w:lineRule="atLeast"/>
        <w:ind w:firstLine="380"/>
        <w:rPr>
          <w:sz w:val="18"/>
          <w:szCs w:val="18"/>
        </w:rPr>
      </w:pPr>
      <w:bookmarkStart w:id="124" w:name="bookmark123"/>
      <w:bookmarkEnd w:id="124"/>
      <w:r w:rsidRPr="00E50B08">
        <w:rPr>
          <w:sz w:val="18"/>
          <w:szCs w:val="18"/>
        </w:rPr>
        <w:t>обесточить электроприбор, воспользоваться огнетушителем.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18"/>
          <w:szCs w:val="18"/>
        </w:rPr>
      </w:pPr>
      <w:bookmarkStart w:id="125" w:name="bookmark124"/>
      <w:bookmarkEnd w:id="125"/>
      <w:r w:rsidRPr="00E50B08">
        <w:rPr>
          <w:sz w:val="18"/>
          <w:szCs w:val="18"/>
        </w:rPr>
        <w:t>В случае появления задымления или возгорания в лаборантской или кабинете физики,</w:t>
      </w:r>
    </w:p>
    <w:p w:rsidR="00314437" w:rsidRPr="00E50B08" w:rsidRDefault="00DB33B4" w:rsidP="00E50B08">
      <w:pPr>
        <w:pStyle w:val="11"/>
        <w:tabs>
          <w:tab w:val="left" w:pos="4037"/>
        </w:tabs>
        <w:spacing w:line="0" w:lineRule="atLeast"/>
        <w:jc w:val="both"/>
        <w:rPr>
          <w:sz w:val="18"/>
          <w:szCs w:val="18"/>
        </w:rPr>
      </w:pPr>
      <w:r w:rsidRPr="00E50B08">
        <w:rPr>
          <w:sz w:val="18"/>
          <w:szCs w:val="18"/>
        </w:rPr>
        <w:t xml:space="preserve">лаборант </w:t>
      </w:r>
      <w:r w:rsidRPr="00E50B08">
        <w:rPr>
          <w:sz w:val="18"/>
          <w:szCs w:val="18"/>
        </w:rPr>
        <w:t xml:space="preserve">обязан немедленно прекратить работу, отключить питание на розетки в распределительном щитке, сообщить учителю и принять участие в эвакуации обучающихся в безопасное место, оповестить голосом о пожаре и вручную задействовать АПС, вызвать пожарную охрану по </w:t>
      </w:r>
      <w:r w:rsidRPr="00E50B08">
        <w:rPr>
          <w:sz w:val="18"/>
          <w:szCs w:val="18"/>
        </w:rPr>
        <w:t>телефону 01</w:t>
      </w:r>
      <w:r w:rsidRPr="00E50B08">
        <w:rPr>
          <w:sz w:val="18"/>
          <w:szCs w:val="18"/>
        </w:rPr>
        <w:tab/>
        <w:t>(101), сообщить директору школы. При условии</w:t>
      </w:r>
    </w:p>
    <w:p w:rsidR="00314437" w:rsidRPr="00E50B08" w:rsidRDefault="00DB33B4" w:rsidP="00E50B08">
      <w:pPr>
        <w:pStyle w:val="11"/>
        <w:spacing w:line="0" w:lineRule="atLeast"/>
        <w:jc w:val="both"/>
        <w:rPr>
          <w:sz w:val="18"/>
          <w:szCs w:val="18"/>
        </w:rPr>
      </w:pPr>
      <w:r w:rsidRPr="00E50B08">
        <w:rPr>
          <w:sz w:val="18"/>
          <w:szCs w:val="18"/>
        </w:rPr>
        <w:t xml:space="preserve">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</w:t>
      </w:r>
      <w:r w:rsidRPr="00E50B08">
        <w:rPr>
          <w:sz w:val="18"/>
          <w:szCs w:val="18"/>
        </w:rPr>
        <w:t>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18"/>
          <w:szCs w:val="18"/>
        </w:rPr>
      </w:pPr>
      <w:bookmarkStart w:id="126" w:name="bookmark125"/>
      <w:bookmarkEnd w:id="126"/>
      <w:r w:rsidRPr="00E50B08">
        <w:rPr>
          <w:sz w:val="18"/>
          <w:szCs w:val="18"/>
        </w:rPr>
        <w:t>В случае получения травмы лаборант кабинета физики должен позвать на помощь,</w:t>
      </w:r>
    </w:p>
    <w:p w:rsidR="00314437" w:rsidRPr="00E50B08" w:rsidRDefault="00DB33B4" w:rsidP="00E50B08">
      <w:pPr>
        <w:pStyle w:val="11"/>
        <w:tabs>
          <w:tab w:val="left" w:pos="4406"/>
        </w:tabs>
        <w:spacing w:line="0" w:lineRule="atLeast"/>
        <w:jc w:val="both"/>
        <w:rPr>
          <w:sz w:val="18"/>
          <w:szCs w:val="18"/>
        </w:rPr>
      </w:pPr>
      <w:r w:rsidRPr="00E50B08">
        <w:rPr>
          <w:sz w:val="18"/>
          <w:szCs w:val="18"/>
        </w:rPr>
        <w:t>воспользоваться аптечкой первой п</w:t>
      </w:r>
      <w:r w:rsidRPr="00E50B08">
        <w:rPr>
          <w:sz w:val="18"/>
          <w:szCs w:val="18"/>
        </w:rPr>
        <w:t>омощи и обратиться в медицинский пункт, поставить в известность учителя физики и директора общеобразовательной организации. При получении травмы иным работником или обучающимся необходимо оказать ему первую помощь. Вызвать медицинского работника школы, при</w:t>
      </w:r>
      <w:r w:rsidRPr="00E50B08">
        <w:rPr>
          <w:sz w:val="18"/>
          <w:szCs w:val="18"/>
        </w:rPr>
        <w:t xml:space="preserve"> необходимости, скорую медицинскую помощь по телефону 03</w:t>
      </w:r>
      <w:r w:rsidRPr="00E50B08">
        <w:rPr>
          <w:sz w:val="18"/>
          <w:szCs w:val="18"/>
        </w:rPr>
        <w:tab/>
        <w:t>(103) и сообщить о происшествии директору.</w:t>
      </w:r>
    </w:p>
    <w:p w:rsidR="00314437" w:rsidRPr="00E50B08" w:rsidRDefault="00DB33B4" w:rsidP="00E50B08">
      <w:pPr>
        <w:pStyle w:val="11"/>
        <w:spacing w:line="0" w:lineRule="atLeast"/>
        <w:jc w:val="both"/>
        <w:rPr>
          <w:sz w:val="18"/>
          <w:szCs w:val="18"/>
        </w:rPr>
      </w:pPr>
      <w:r w:rsidRPr="00E50B08">
        <w:rPr>
          <w:sz w:val="18"/>
          <w:szCs w:val="18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- фик</w:t>
      </w:r>
      <w:r w:rsidRPr="00E50B08">
        <w:rPr>
          <w:sz w:val="18"/>
          <w:szCs w:val="18"/>
        </w:rPr>
        <w:t>сирование обстановки путем составления схемы, протокола, фотографирования или иным методом.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1"/>
        </w:tabs>
        <w:spacing w:line="0" w:lineRule="atLeast"/>
        <w:jc w:val="both"/>
        <w:rPr>
          <w:sz w:val="18"/>
          <w:szCs w:val="18"/>
        </w:rPr>
      </w:pPr>
      <w:bookmarkStart w:id="127" w:name="bookmark126"/>
      <w:bookmarkEnd w:id="127"/>
      <w:r w:rsidRPr="00E50B08">
        <w:rPr>
          <w:sz w:val="18"/>
          <w:szCs w:val="18"/>
        </w:rPr>
        <w:t>При прорыве в системе отопления, водоснабжения и канализации в лаборантской или кабинете физики сообщить учителю, вывести обучающихся из помещения, оперативно сообщ</w:t>
      </w:r>
      <w:r w:rsidRPr="00E50B08">
        <w:rPr>
          <w:sz w:val="18"/>
          <w:szCs w:val="18"/>
        </w:rPr>
        <w:t>ить о происшедшем заместителю директора по административно-хозяйственной работе (завхозу) общеобразовательной организации.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18"/>
          <w:szCs w:val="18"/>
        </w:rPr>
      </w:pPr>
      <w:bookmarkStart w:id="128" w:name="bookmark127"/>
      <w:bookmarkEnd w:id="128"/>
      <w:r w:rsidRPr="00E50B08">
        <w:rPr>
          <w:sz w:val="18"/>
          <w:szCs w:val="18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</w:t>
      </w:r>
      <w:r w:rsidRPr="00E50B08">
        <w:rPr>
          <w:sz w:val="18"/>
          <w:szCs w:val="18"/>
        </w:rPr>
        <w:t>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314437" w:rsidRPr="00E50B08" w:rsidRDefault="00DB33B4" w:rsidP="00E50B08">
      <w:pPr>
        <w:pStyle w:val="20"/>
        <w:keepNext/>
        <w:keepLines/>
        <w:numPr>
          <w:ilvl w:val="0"/>
          <w:numId w:val="1"/>
        </w:numPr>
        <w:tabs>
          <w:tab w:val="left" w:pos="298"/>
        </w:tabs>
        <w:spacing w:line="0" w:lineRule="atLeast"/>
        <w:jc w:val="both"/>
        <w:rPr>
          <w:sz w:val="18"/>
          <w:szCs w:val="18"/>
        </w:rPr>
      </w:pPr>
      <w:bookmarkStart w:id="129" w:name="bookmark130"/>
      <w:bookmarkStart w:id="130" w:name="bookmark128"/>
      <w:bookmarkStart w:id="131" w:name="bookmark129"/>
      <w:bookmarkStart w:id="132" w:name="bookmark131"/>
      <w:bookmarkEnd w:id="129"/>
      <w:r w:rsidRPr="00E50B08">
        <w:rPr>
          <w:sz w:val="18"/>
          <w:szCs w:val="18"/>
        </w:rPr>
        <w:t>Требования охраны труда по окончании работы</w:t>
      </w:r>
      <w:bookmarkEnd w:id="130"/>
      <w:bookmarkEnd w:id="131"/>
      <w:bookmarkEnd w:id="132"/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66"/>
        </w:tabs>
        <w:spacing w:line="0" w:lineRule="atLeast"/>
        <w:jc w:val="both"/>
        <w:rPr>
          <w:sz w:val="18"/>
          <w:szCs w:val="18"/>
        </w:rPr>
      </w:pPr>
      <w:bookmarkStart w:id="133" w:name="bookmark132"/>
      <w:bookmarkEnd w:id="133"/>
      <w:r w:rsidRPr="00E50B08">
        <w:rPr>
          <w:sz w:val="18"/>
          <w:szCs w:val="18"/>
        </w:rPr>
        <w:t>Отключить имеющиеся электроприборы от электросети, оценить их ц</w:t>
      </w:r>
      <w:r w:rsidRPr="00E50B08">
        <w:rPr>
          <w:sz w:val="18"/>
          <w:szCs w:val="18"/>
        </w:rPr>
        <w:t>елостность, собрать и разместить в местах хранения.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66"/>
        </w:tabs>
        <w:spacing w:line="0" w:lineRule="atLeast"/>
        <w:jc w:val="both"/>
        <w:rPr>
          <w:sz w:val="18"/>
          <w:szCs w:val="18"/>
        </w:rPr>
      </w:pPr>
      <w:bookmarkStart w:id="134" w:name="bookmark133"/>
      <w:bookmarkEnd w:id="134"/>
      <w:r w:rsidRPr="00E50B08">
        <w:rPr>
          <w:sz w:val="18"/>
          <w:szCs w:val="18"/>
        </w:rPr>
        <w:t>Собрать у обучающихся лабораторное оборудование. Остатки растворов, реактивов поместить в специальную посуду для последующей нейтрализации.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62"/>
        </w:tabs>
        <w:spacing w:line="0" w:lineRule="atLeast"/>
        <w:jc w:val="both"/>
        <w:rPr>
          <w:sz w:val="18"/>
          <w:szCs w:val="18"/>
        </w:rPr>
      </w:pPr>
      <w:bookmarkStart w:id="135" w:name="bookmark134"/>
      <w:bookmarkEnd w:id="135"/>
      <w:r w:rsidRPr="00E50B08">
        <w:rPr>
          <w:sz w:val="18"/>
          <w:szCs w:val="18"/>
        </w:rPr>
        <w:t>Не допускать выноса обучающимися оборудования из кабинета физики</w:t>
      </w:r>
      <w:r w:rsidRPr="00E50B08">
        <w:rPr>
          <w:sz w:val="18"/>
          <w:szCs w:val="18"/>
        </w:rPr>
        <w:t>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62"/>
        </w:tabs>
        <w:spacing w:line="0" w:lineRule="atLeast"/>
        <w:jc w:val="both"/>
        <w:rPr>
          <w:sz w:val="18"/>
          <w:szCs w:val="18"/>
        </w:rPr>
      </w:pPr>
      <w:bookmarkStart w:id="136" w:name="bookmark135"/>
      <w:bookmarkEnd w:id="136"/>
      <w:r w:rsidRPr="00E50B08">
        <w:rPr>
          <w:sz w:val="18"/>
          <w:szCs w:val="18"/>
        </w:rPr>
        <w:t>Отключить питание на розетки в распределительном щитке.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62"/>
        </w:tabs>
        <w:spacing w:line="0" w:lineRule="atLeast"/>
        <w:jc w:val="both"/>
        <w:rPr>
          <w:sz w:val="18"/>
          <w:szCs w:val="18"/>
        </w:rPr>
      </w:pPr>
      <w:bookmarkStart w:id="137" w:name="bookmark136"/>
      <w:bookmarkEnd w:id="137"/>
      <w:r w:rsidRPr="00E50B08">
        <w:rPr>
          <w:sz w:val="18"/>
          <w:szCs w:val="18"/>
        </w:rPr>
        <w:t>Проветрить лаборантскую и учебный кабинет физики.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76"/>
        </w:tabs>
        <w:spacing w:line="0" w:lineRule="atLeast"/>
        <w:jc w:val="both"/>
        <w:rPr>
          <w:sz w:val="18"/>
          <w:szCs w:val="18"/>
        </w:rPr>
      </w:pPr>
      <w:bookmarkStart w:id="138" w:name="bookmark137"/>
      <w:bookmarkEnd w:id="138"/>
      <w:r w:rsidRPr="00E50B08">
        <w:rPr>
          <w:sz w:val="18"/>
          <w:szCs w:val="18"/>
        </w:rPr>
        <w:t xml:space="preserve">Удостовериться в противопожарной безопасности лаборантской и кабинета физики, что противопожарные правила в помещениях соблюдены, </w:t>
      </w:r>
      <w:r w:rsidRPr="00E50B08">
        <w:rPr>
          <w:sz w:val="18"/>
          <w:szCs w:val="18"/>
        </w:rPr>
        <w:t>огнетушители находятся в установленных местах. При окончании срока эксплуатации огнетушителя сообщить лицу, ответственному за пожарную безопасность в школе, проконтролировать установку перезаряженного (нового) огнетушителя.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462"/>
        </w:tabs>
        <w:spacing w:line="0" w:lineRule="atLeast"/>
        <w:jc w:val="both"/>
        <w:rPr>
          <w:sz w:val="18"/>
          <w:szCs w:val="18"/>
        </w:rPr>
      </w:pPr>
      <w:bookmarkStart w:id="139" w:name="bookmark138"/>
      <w:bookmarkEnd w:id="139"/>
      <w:r w:rsidRPr="00E50B08">
        <w:rPr>
          <w:sz w:val="18"/>
          <w:szCs w:val="18"/>
        </w:rPr>
        <w:t>Закрыть окна, вымыть руки, перек</w:t>
      </w:r>
      <w:r w:rsidRPr="00E50B08">
        <w:rPr>
          <w:sz w:val="18"/>
          <w:szCs w:val="18"/>
        </w:rPr>
        <w:t>рыть воду и выключить свет.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716"/>
        </w:tabs>
        <w:spacing w:line="0" w:lineRule="atLeast"/>
        <w:jc w:val="both"/>
        <w:rPr>
          <w:sz w:val="18"/>
          <w:szCs w:val="18"/>
        </w:rPr>
      </w:pPr>
      <w:bookmarkStart w:id="140" w:name="bookmark139"/>
      <w:bookmarkEnd w:id="140"/>
      <w:r w:rsidRPr="00E50B08">
        <w:rPr>
          <w:sz w:val="18"/>
          <w:szCs w:val="18"/>
        </w:rPr>
        <w:t xml:space="preserve">Сообщить учителю физики, заместителю директора по </w:t>
      </w:r>
      <w:proofErr w:type="spellStart"/>
      <w:r w:rsidRPr="00E50B08">
        <w:rPr>
          <w:sz w:val="18"/>
          <w:szCs w:val="18"/>
        </w:rPr>
        <w:t>административно</w:t>
      </w:r>
      <w:r w:rsidRPr="00E50B08">
        <w:rPr>
          <w:sz w:val="18"/>
          <w:szCs w:val="18"/>
        </w:rPr>
        <w:softHyphen/>
        <w:t>хозяйственной</w:t>
      </w:r>
      <w:proofErr w:type="spellEnd"/>
      <w:r w:rsidRPr="00E50B08">
        <w:rPr>
          <w:sz w:val="18"/>
          <w:szCs w:val="18"/>
        </w:rPr>
        <w:t xml:space="preserve"> работе о неисправностях оборудования, мебели, о поломках </w:t>
      </w:r>
      <w:proofErr w:type="spellStart"/>
      <w:r w:rsidRPr="00E50B08">
        <w:rPr>
          <w:sz w:val="18"/>
          <w:szCs w:val="18"/>
        </w:rPr>
        <w:t>в</w:t>
      </w:r>
      <w:r w:rsidRPr="00E50B08">
        <w:rPr>
          <w:sz w:val="18"/>
          <w:szCs w:val="18"/>
        </w:rPr>
        <w:t>водопроводной</w:t>
      </w:r>
      <w:proofErr w:type="spellEnd"/>
      <w:r w:rsidRPr="00E50B08">
        <w:rPr>
          <w:sz w:val="18"/>
          <w:szCs w:val="18"/>
        </w:rPr>
        <w:t>, канализационной, отопительной системе.</w:t>
      </w:r>
    </w:p>
    <w:p w:rsidR="00314437" w:rsidRPr="00E50B08" w:rsidRDefault="00DB33B4" w:rsidP="00E50B08">
      <w:pPr>
        <w:pStyle w:val="11"/>
        <w:numPr>
          <w:ilvl w:val="1"/>
          <w:numId w:val="1"/>
        </w:numPr>
        <w:tabs>
          <w:tab w:val="left" w:pos="526"/>
        </w:tabs>
        <w:spacing w:line="0" w:lineRule="atLeast"/>
        <w:rPr>
          <w:sz w:val="18"/>
          <w:szCs w:val="18"/>
        </w:rPr>
        <w:sectPr w:rsidR="00314437" w:rsidRPr="00E50B08" w:rsidSect="00E50B08">
          <w:pgSz w:w="11900" w:h="16840"/>
          <w:pgMar w:top="426" w:right="611" w:bottom="778" w:left="567" w:header="646" w:footer="350" w:gutter="0"/>
          <w:pgNumType w:start="1"/>
          <w:cols w:space="720"/>
          <w:noEndnote/>
          <w:docGrid w:linePitch="360"/>
        </w:sectPr>
      </w:pPr>
      <w:bookmarkStart w:id="141" w:name="bookmark140"/>
      <w:bookmarkEnd w:id="141"/>
      <w:r w:rsidRPr="00E50B08">
        <w:rPr>
          <w:sz w:val="18"/>
          <w:szCs w:val="18"/>
        </w:rPr>
        <w:t>При отсу</w:t>
      </w:r>
      <w:r w:rsidRPr="00E50B08">
        <w:rPr>
          <w:sz w:val="18"/>
          <w:szCs w:val="18"/>
        </w:rPr>
        <w:t>тствии недостатков закрыть лаборантскую, а также кабинет физики (при отсутствии учителя) на ключ.</w:t>
      </w:r>
    </w:p>
    <w:p w:rsidR="00314437" w:rsidRPr="00E50B08" w:rsidRDefault="00314437" w:rsidP="00E50B08">
      <w:pPr>
        <w:spacing w:line="0" w:lineRule="atLeast"/>
        <w:rPr>
          <w:sz w:val="14"/>
          <w:szCs w:val="14"/>
        </w:rPr>
      </w:pPr>
    </w:p>
    <w:p w:rsidR="00314437" w:rsidRPr="00E50B08" w:rsidRDefault="00314437" w:rsidP="00E50B08">
      <w:pPr>
        <w:spacing w:line="0" w:lineRule="atLeast"/>
        <w:rPr>
          <w:sz w:val="18"/>
          <w:szCs w:val="18"/>
        </w:rPr>
        <w:sectPr w:rsidR="00314437" w:rsidRPr="00E50B08">
          <w:type w:val="continuous"/>
          <w:pgSz w:w="11900" w:h="16840"/>
          <w:pgMar w:top="1074" w:right="0" w:bottom="11348" w:left="0" w:header="0" w:footer="3" w:gutter="0"/>
          <w:cols w:space="720"/>
          <w:noEndnote/>
          <w:docGrid w:linePitch="360"/>
        </w:sectPr>
      </w:pPr>
    </w:p>
    <w:p w:rsidR="00314437" w:rsidRPr="00E50B08" w:rsidRDefault="00314437" w:rsidP="00E50B08">
      <w:pPr>
        <w:spacing w:line="0" w:lineRule="atLeast"/>
        <w:rPr>
          <w:sz w:val="18"/>
          <w:szCs w:val="18"/>
        </w:rPr>
      </w:pPr>
    </w:p>
    <w:p w:rsidR="00314437" w:rsidRPr="00E50B08" w:rsidRDefault="00314437" w:rsidP="00E50B08">
      <w:pPr>
        <w:spacing w:line="0" w:lineRule="atLeast"/>
        <w:rPr>
          <w:sz w:val="18"/>
          <w:szCs w:val="18"/>
        </w:rPr>
        <w:sectPr w:rsidR="00314437" w:rsidRPr="00E50B08">
          <w:type w:val="continuous"/>
          <w:pgSz w:w="11900" w:h="16840"/>
          <w:pgMar w:top="1074" w:right="607" w:bottom="11348" w:left="1362" w:header="0" w:footer="3" w:gutter="0"/>
          <w:cols w:space="720"/>
          <w:noEndnote/>
          <w:docGrid w:linePitch="360"/>
        </w:sectPr>
      </w:pPr>
    </w:p>
    <w:p w:rsidR="00314437" w:rsidRPr="00E50B08" w:rsidRDefault="00314437" w:rsidP="00E50B08">
      <w:pPr>
        <w:spacing w:line="0" w:lineRule="atLeast"/>
        <w:rPr>
          <w:sz w:val="18"/>
          <w:szCs w:val="18"/>
        </w:rPr>
        <w:sectPr w:rsidR="00314437" w:rsidRPr="00E50B08">
          <w:type w:val="continuous"/>
          <w:pgSz w:w="11900" w:h="16840"/>
          <w:pgMar w:top="1074" w:right="0" w:bottom="1074" w:left="0" w:header="0" w:footer="3" w:gutter="0"/>
          <w:cols w:space="720"/>
          <w:noEndnote/>
          <w:docGrid w:linePitch="360"/>
        </w:sectPr>
      </w:pPr>
    </w:p>
    <w:p w:rsidR="00314437" w:rsidRPr="00E50B08" w:rsidRDefault="00DB33B4" w:rsidP="00E50B08">
      <w:pPr>
        <w:spacing w:line="0" w:lineRule="atLeast"/>
        <w:rPr>
          <w:sz w:val="18"/>
          <w:szCs w:val="18"/>
        </w:rPr>
      </w:pPr>
      <w:r w:rsidRPr="00E50B08">
        <w:rPr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179705</wp:posOffset>
                </wp:positionV>
                <wp:extent cx="2675890" cy="19177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8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4437" w:rsidRDefault="00DB33B4">
                            <w:pPr>
                              <w:pStyle w:val="11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83.2pt;margin-top:14.15pt;width:210.7pt;height:15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" filled="f" stroked="f">
                <v:textbox inset="0,0,0,0">
                  <w:txbxContent>
                    <w:p w:rsidR="00314437" w:rsidRDefault="00DB33B4">
                      <w:pPr>
                        <w:pStyle w:val="11"/>
                      </w:pPr>
                      <w:r>
                        <w:t>/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50B08">
        <w:rPr>
          <w:i/>
          <w:iCs/>
          <w:sz w:val="18"/>
          <w:szCs w:val="18"/>
        </w:rPr>
        <w:t>С инструкцией ознакомлен</w:t>
      </w:r>
    </w:p>
    <w:sectPr w:rsidR="00314437" w:rsidRPr="00E50B08">
      <w:type w:val="continuous"/>
      <w:pgSz w:w="11900" w:h="16840"/>
      <w:pgMar w:top="1074" w:right="6238" w:bottom="1074" w:left="13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33B4" w:rsidRDefault="00DB33B4">
      <w:r>
        <w:separator/>
      </w:r>
    </w:p>
  </w:endnote>
  <w:endnote w:type="continuationSeparator" w:id="0">
    <w:p w:rsidR="00DB33B4" w:rsidRDefault="00DB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33B4" w:rsidRDefault="00DB33B4"/>
  </w:footnote>
  <w:footnote w:type="continuationSeparator" w:id="0">
    <w:p w:rsidR="00DB33B4" w:rsidRDefault="00DB33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06CF"/>
    <w:multiLevelType w:val="multilevel"/>
    <w:tmpl w:val="C0D08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EE11F5"/>
    <w:multiLevelType w:val="multilevel"/>
    <w:tmpl w:val="261A08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37"/>
    <w:rsid w:val="00314437"/>
    <w:rsid w:val="00D63B2E"/>
    <w:rsid w:val="00DB33B4"/>
    <w:rsid w:val="00E5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1A83"/>
  <w15:docId w15:val="{3561A2F9-DAD7-4F94-91F8-C32256C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50B0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B0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32" TargetMode="External"/><Relationship Id="rId12" Type="http://schemas.openxmlformats.org/officeDocument/2006/relationships/hyperlink" Target="https://ohrana-tryda.com/node/2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hrana-tryda.com/node/23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2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5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Абдулмажид Магомедов</cp:lastModifiedBy>
  <cp:revision>2</cp:revision>
  <cp:lastPrinted>2022-11-29T11:26:00Z</cp:lastPrinted>
  <dcterms:created xsi:type="dcterms:W3CDTF">2022-11-29T11:16:00Z</dcterms:created>
  <dcterms:modified xsi:type="dcterms:W3CDTF">2022-11-29T11:36:00Z</dcterms:modified>
</cp:coreProperties>
</file>