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557705" w:rsidRDefault="00F33CC7">
      <w:pPr>
        <w:pStyle w:val="1"/>
        <w:spacing w:before="420" w:after="260"/>
        <w:jc w:val="center"/>
      </w:pPr>
      <w:r>
        <w:rPr>
          <w:b/>
          <w:bCs/>
        </w:rPr>
        <w:t>Справка</w:t>
      </w:r>
      <w:r>
        <w:rPr>
          <w:b/>
          <w:bCs/>
        </w:rPr>
        <w:br/>
        <w:t>по результатам социологического исследования</w:t>
      </w:r>
      <w:r>
        <w:rPr>
          <w:b/>
          <w:bCs/>
        </w:rPr>
        <w:br/>
        <w:t xml:space="preserve">обучающихся </w:t>
      </w:r>
      <w:r w:rsidR="0014475D">
        <w:rPr>
          <w:b/>
          <w:bCs/>
        </w:rPr>
        <w:t>8</w:t>
      </w:r>
      <w:r>
        <w:rPr>
          <w:b/>
          <w:bCs/>
        </w:rPr>
        <w:t xml:space="preserve">-10 классов </w:t>
      </w:r>
      <w:r>
        <w:t>МКОУ «</w:t>
      </w:r>
      <w:r w:rsidR="0014475D">
        <w:t>Рахатинская</w:t>
      </w:r>
      <w:r>
        <w:t xml:space="preserve"> СОШ имени </w:t>
      </w:r>
      <w:r w:rsidR="0014475D">
        <w:t>Сахратулаева Б.Л.</w:t>
      </w:r>
      <w:r>
        <w:t>»</w:t>
      </w:r>
      <w:r>
        <w:br/>
      </w:r>
      <w:r>
        <w:rPr>
          <w:b/>
          <w:bCs/>
        </w:rPr>
        <w:t>по выявлению у учащихся проблем и запросов на данном этапе школьной жизни.</w:t>
      </w:r>
    </w:p>
    <w:p w:rsidR="00557705" w:rsidRDefault="00F33CC7">
      <w:pPr>
        <w:pStyle w:val="1"/>
        <w:spacing w:after="260"/>
      </w:pPr>
      <w:r>
        <w:rPr>
          <w:b/>
          <w:bCs/>
        </w:rPr>
        <w:t xml:space="preserve">Цель мониторинга: </w:t>
      </w:r>
      <w:r>
        <w:t xml:space="preserve">выявить </w:t>
      </w:r>
      <w:r>
        <w:t xml:space="preserve">социально-психологические проблемы и определить </w:t>
      </w:r>
      <w:r w:rsidR="0014475D">
        <w:t xml:space="preserve">круг </w:t>
      </w:r>
      <w:r>
        <w:t>интересов современных подростков школьного возраста, социального портрета современного подростка.</w:t>
      </w:r>
    </w:p>
    <w:p w:rsidR="00557705" w:rsidRDefault="00F33CC7">
      <w:pPr>
        <w:pStyle w:val="1"/>
        <w:spacing w:after="260"/>
      </w:pPr>
      <w:r>
        <w:rPr>
          <w:b/>
          <w:bCs/>
        </w:rPr>
        <w:t>Дата проведения социологического исследования</w:t>
      </w:r>
      <w:r>
        <w:t>: апрель-май 202</w:t>
      </w:r>
      <w:r w:rsidR="0014475D">
        <w:t>2</w:t>
      </w:r>
      <w:r>
        <w:t>уч.г.</w:t>
      </w:r>
    </w:p>
    <w:p w:rsidR="00557705" w:rsidRDefault="00F33CC7">
      <w:pPr>
        <w:pStyle w:val="1"/>
      </w:pPr>
      <w:r>
        <w:rPr>
          <w:b/>
          <w:bCs/>
        </w:rPr>
        <w:t>Задачи</w:t>
      </w:r>
      <w:r>
        <w:t>:</w:t>
      </w:r>
    </w:p>
    <w:p w:rsidR="00557705" w:rsidRDefault="00F33CC7">
      <w:pPr>
        <w:pStyle w:val="1"/>
        <w:numPr>
          <w:ilvl w:val="0"/>
          <w:numId w:val="1"/>
        </w:numPr>
        <w:tabs>
          <w:tab w:val="left" w:pos="324"/>
        </w:tabs>
      </w:pPr>
      <w:r>
        <w:t>выявить наиболее актуальны</w:t>
      </w:r>
      <w:r>
        <w:t>е вопросы, волнующие современных подростков;</w:t>
      </w:r>
    </w:p>
    <w:p w:rsidR="00557705" w:rsidRDefault="00F33CC7">
      <w:pPr>
        <w:pStyle w:val="1"/>
        <w:numPr>
          <w:ilvl w:val="0"/>
          <w:numId w:val="1"/>
        </w:numPr>
        <w:tabs>
          <w:tab w:val="left" w:pos="348"/>
        </w:tabs>
      </w:pPr>
      <w:r>
        <w:t>изучить ценностные ориентации и духовно-нравственные установки современных подростков;</w:t>
      </w:r>
    </w:p>
    <w:p w:rsidR="00557705" w:rsidRDefault="00F33CC7">
      <w:pPr>
        <w:pStyle w:val="1"/>
        <w:numPr>
          <w:ilvl w:val="0"/>
          <w:numId w:val="1"/>
        </w:numPr>
        <w:tabs>
          <w:tab w:val="left" w:pos="343"/>
        </w:tabs>
      </w:pPr>
      <w:r>
        <w:t>оценить степень удовлетворенности жизнью подростков;</w:t>
      </w:r>
    </w:p>
    <w:p w:rsidR="00557705" w:rsidRDefault="00F33CC7">
      <w:pPr>
        <w:pStyle w:val="1"/>
        <w:numPr>
          <w:ilvl w:val="0"/>
          <w:numId w:val="1"/>
        </w:numPr>
        <w:tabs>
          <w:tab w:val="left" w:pos="348"/>
        </w:tabs>
      </w:pPr>
      <w:r>
        <w:t>проанализировать потребность подростков в психологической помощи;</w:t>
      </w:r>
    </w:p>
    <w:p w:rsidR="00557705" w:rsidRDefault="00F33CC7">
      <w:pPr>
        <w:pStyle w:val="1"/>
        <w:numPr>
          <w:ilvl w:val="0"/>
          <w:numId w:val="1"/>
        </w:numPr>
        <w:tabs>
          <w:tab w:val="left" w:pos="343"/>
        </w:tabs>
      </w:pPr>
      <w:r>
        <w:t>проан</w:t>
      </w:r>
      <w:r>
        <w:t>ализировать осведомленность подростков о наличии учреждений, оказывающих помощь по различным проблемам;</w:t>
      </w:r>
    </w:p>
    <w:p w:rsidR="00557705" w:rsidRDefault="00F33CC7">
      <w:pPr>
        <w:pStyle w:val="1"/>
        <w:numPr>
          <w:ilvl w:val="0"/>
          <w:numId w:val="1"/>
        </w:numPr>
        <w:tabs>
          <w:tab w:val="left" w:pos="348"/>
        </w:tabs>
      </w:pPr>
      <w:r>
        <w:t>исследовать уровень заинтересованности подростков в поддержании здорового образа жизни;</w:t>
      </w:r>
    </w:p>
    <w:p w:rsidR="00557705" w:rsidRDefault="00F33CC7">
      <w:pPr>
        <w:pStyle w:val="1"/>
        <w:numPr>
          <w:ilvl w:val="0"/>
          <w:numId w:val="1"/>
        </w:numPr>
        <w:tabs>
          <w:tab w:val="left" w:pos="343"/>
        </w:tabs>
      </w:pPr>
      <w:r>
        <w:t>выявить приоритеты молодого поколения в отношении проведения сво</w:t>
      </w:r>
      <w:r>
        <w:t>его свободного времени.</w:t>
      </w:r>
    </w:p>
    <w:p w:rsidR="00557705" w:rsidRDefault="00F33CC7">
      <w:pPr>
        <w:pStyle w:val="1"/>
        <w:spacing w:after="260"/>
      </w:pPr>
      <w:r>
        <w:rPr>
          <w:b/>
          <w:bCs/>
        </w:rPr>
        <w:t xml:space="preserve">Объект исследования - </w:t>
      </w:r>
      <w:r>
        <w:t xml:space="preserve">учащиеся </w:t>
      </w:r>
      <w:r w:rsidR="0014475D">
        <w:t>8</w:t>
      </w:r>
      <w:r>
        <w:t>-10-х классов.</w:t>
      </w:r>
    </w:p>
    <w:p w:rsidR="00557705" w:rsidRDefault="00F33CC7">
      <w:pPr>
        <w:pStyle w:val="1"/>
      </w:pPr>
      <w:r>
        <w:rPr>
          <w:b/>
          <w:bCs/>
        </w:rPr>
        <w:t xml:space="preserve">Предмет исследования - </w:t>
      </w:r>
      <w:r>
        <w:t>актуальные проблемы и запросы современных подростков.</w:t>
      </w:r>
    </w:p>
    <w:p w:rsidR="00557705" w:rsidRDefault="00F33CC7">
      <w:pPr>
        <w:pStyle w:val="1"/>
      </w:pPr>
      <w:r>
        <w:rPr>
          <w:b/>
          <w:bCs/>
        </w:rPr>
        <w:t>Ожидаемые результаты исследования:</w:t>
      </w:r>
    </w:p>
    <w:p w:rsidR="0014475D" w:rsidRDefault="00F33CC7">
      <w:pPr>
        <w:pStyle w:val="1"/>
      </w:pPr>
      <w:r>
        <w:t>Выявление актуальных проблем и запросов в подростковой среде</w:t>
      </w:r>
    </w:p>
    <w:p w:rsidR="00557705" w:rsidRDefault="00F33CC7">
      <w:pPr>
        <w:pStyle w:val="1"/>
      </w:pPr>
      <w:r>
        <w:rPr>
          <w:b/>
          <w:bCs/>
        </w:rPr>
        <w:t xml:space="preserve">Методы исследования: </w:t>
      </w:r>
      <w:r>
        <w:t>доверительные беседы, анкетирование, анонимное тестирование. — опрос методом анкетирования.</w:t>
      </w:r>
    </w:p>
    <w:p w:rsidR="00557705" w:rsidRDefault="00F33CC7">
      <w:pPr>
        <w:pStyle w:val="1"/>
        <w:spacing w:after="260"/>
      </w:pPr>
      <w:r>
        <w:t xml:space="preserve">В опрос включались 13 разнообразных вопросов с заданными и свободным вариантами ответов. </w:t>
      </w:r>
      <w:r>
        <w:t>Была составлена анкета, состоящая из вопросов открытого типа</w:t>
      </w:r>
    </w:p>
    <w:p w:rsidR="00557705" w:rsidRDefault="00F33CC7">
      <w:pPr>
        <w:pStyle w:val="1"/>
        <w:spacing w:after="260"/>
        <w:ind w:left="5080"/>
        <w:jc w:val="right"/>
      </w:pPr>
      <w:r>
        <w:t>«Мы хотели наслаждаться синим небом, а нас заставляли глядеть на черную доску. Мы задумывались над смыслом жизни, а нас неволили — думай над равнобедренными треугольниками»</w:t>
      </w:r>
    </w:p>
    <w:p w:rsidR="00557705" w:rsidRDefault="00F33CC7">
      <w:pPr>
        <w:pStyle w:val="20"/>
        <w:rPr>
          <w:sz w:val="24"/>
          <w:szCs w:val="24"/>
        </w:rPr>
      </w:pPr>
      <w:r>
        <w:rPr>
          <w:b/>
          <w:bCs/>
        </w:rPr>
        <w:t>В.Ф. Тендряков</w:t>
      </w:r>
      <w:r>
        <w:t xml:space="preserve">. “Ночь </w:t>
      </w:r>
      <w:r>
        <w:t>после выпускного</w:t>
      </w:r>
      <w:r>
        <w:rPr>
          <w:sz w:val="24"/>
          <w:szCs w:val="24"/>
        </w:rPr>
        <w:t>”</w:t>
      </w:r>
    </w:p>
    <w:p w:rsidR="00557705" w:rsidRDefault="00F33CC7">
      <w:pPr>
        <w:pStyle w:val="1"/>
        <w:ind w:firstLine="720"/>
        <w:jc w:val="both"/>
      </w:pPr>
      <w:r>
        <w:t>Эти слова хорошо выражают всю суть подросткового возраста. В последнее время все говорят, что нынешнее поколение плохое и неблагодарное. У современных подростков нет высоких ценностей, они ничем не интересуются, только думают о том, как б</w:t>
      </w:r>
      <w:r>
        <w:t>ы купить себе новый гаджет, поиграть в очередную компьютерную игру, проводить время в социальных сетях. И мы задались вопросом, о чем же вообще мечтает современный подросток? Какие проблемы его волнуют, каковы его запросы, интересы и цели?</w:t>
      </w:r>
    </w:p>
    <w:p w:rsidR="00557705" w:rsidRDefault="00F33CC7">
      <w:pPr>
        <w:pStyle w:val="1"/>
        <w:ind w:firstLine="440"/>
        <w:jc w:val="both"/>
      </w:pPr>
      <w:r>
        <w:t>Исследование проблем современных подростков представляется особенно актуальной задачей в свете фундаментальных социальных изменений, когда многие ценности оказываются порушенными, исчезают социальные структуры и нормы поведения. В кризисные периоды состоян</w:t>
      </w:r>
      <w:r>
        <w:t>ия общества, социума подростки оказываются самыми социально неустойчивыми, нравственно неподготовленными и незащищенными....</w:t>
      </w:r>
    </w:p>
    <w:p w:rsidR="00557705" w:rsidRDefault="00F33CC7">
      <w:pPr>
        <w:pStyle w:val="1"/>
        <w:ind w:firstLine="740"/>
        <w:jc w:val="both"/>
      </w:pPr>
      <w:r>
        <w:t xml:space="preserve">Современные подростки испытывают острый кризис в процессе формирования их жизненных ориентаций. Прежде всего, он </w:t>
      </w:r>
      <w:r>
        <w:t xml:space="preserve">проявляется в отсутствии у большинства из них базовых ценностей (смысл жизни, понятие о жизни, духовность, патриотизм и многое другое). </w:t>
      </w:r>
      <w:r>
        <w:t xml:space="preserve"> Практически все психологи сходятся на том, что под</w:t>
      </w:r>
      <w:r>
        <w:t xml:space="preserve">ростковый возраст является совершенно особым этапом развития личности. Именно в подростковом возрасте начинает устанавливаться определенный круг интересов, который постепенно приобретает известную устойчивость. Этот круг интересов является </w:t>
      </w:r>
      <w:r>
        <w:lastRenderedPageBreak/>
        <w:t xml:space="preserve">психологической </w:t>
      </w:r>
      <w:r>
        <w:t>базой в ориентации подростка. В этом возрасте наблюдается рост интереса к вопросам мировоззрения, религии, морали, эстетики. Развивается интерес к психологическим переживаниям других людей и к своим. Актуальность и проблемы исследования одна из наиболее ва</w:t>
      </w:r>
      <w:r>
        <w:t>жных частей работы психологов - работа с подростками.</w:t>
      </w:r>
    </w:p>
    <w:p w:rsidR="00557705" w:rsidRDefault="00F33CC7">
      <w:pPr>
        <w:pStyle w:val="1"/>
        <w:ind w:firstLine="860"/>
        <w:jc w:val="both"/>
      </w:pPr>
      <w:r>
        <w:t>Поэтому было решено остановиться на социологическом исследовании именно в этом возрасте, т.к. важно знать какие мысли и ценности являются основополагающими у современных подростков и что, может быть, не</w:t>
      </w:r>
      <w:r>
        <w:t xml:space="preserve">обходимо </w:t>
      </w:r>
      <w:r w:rsidR="0014475D">
        <w:t>сделать для того, чтобы</w:t>
      </w:r>
      <w:r>
        <w:t xml:space="preserve"> направить эти ориентиры в нужное русло.</w:t>
      </w:r>
    </w:p>
    <w:p w:rsidR="00557705" w:rsidRDefault="00F33CC7">
      <w:pPr>
        <w:pStyle w:val="1"/>
        <w:jc w:val="both"/>
      </w:pPr>
      <w:r>
        <w:t>Какие из ценностей для тебя наиболее важны? В ценностных ориентациях отражается психологическое состояние личности, ее социальное самочувствие, эмоциональная оценка прошлого, настоящ</w:t>
      </w:r>
      <w:r>
        <w:t>его и будущего. Подростковый возраст благоприятен для образования ценностных ориентаций как устойчивого свойства личности. Для этого периода характерно то, что в круг интересов человека входит весь спектр социальной действительности, разнообразие социальны</w:t>
      </w:r>
      <w:r>
        <w:t>х ориентиров. От того, сможет ли молодой человек выделить среди интересов и ориентиров иерархию жизненных ценностей, будет зависеть успешность его дальнейшего жизненного пути. Анализ самоопределения подростков, избравшей тот или иной вариант жизнеустройств</w:t>
      </w:r>
      <w:r>
        <w:t>а, имеет и самостоятельную ценность. Одной из важнейших целей данного блока исследования было выявление приоритетных ценностей современных подростков. Результаты были ожидаемые.</w:t>
      </w:r>
    </w:p>
    <w:p w:rsidR="00557705" w:rsidRDefault="00F33CC7">
      <w:pPr>
        <w:pStyle w:val="1"/>
        <w:jc w:val="both"/>
      </w:pPr>
      <w:r>
        <w:t>На первом месте по значимости для подростков оказываются проблемы, связанные с</w:t>
      </w:r>
      <w:r>
        <w:t xml:space="preserve">о здоровьем своим и здоровьем родителей. Данную проблему отметили 96% </w:t>
      </w:r>
      <w:r w:rsidR="0014475D">
        <w:t>опрошенных</w:t>
      </w:r>
      <w:r>
        <w:t>. Далее были выделены вопросы, связанные с экзаменами и поступлением в вузы, отношениями с противоположным полом (43% и 32%). На третьем месте — проблемы с обучением, на четв</w:t>
      </w:r>
      <w:r>
        <w:t>ертом — с внутренними проблемами (комплексы, низкая самооценка) и на пятом - отношения со сверстниками и друзьями. В среднюю категорию рейтинга проблем, волнующих подростков вошли такие, как: пребывания в социальных сетях, компьютерные игры (26%), професси</w:t>
      </w:r>
      <w:r>
        <w:t>онального выбора (20%), нехватка денег (24%), вредные привычки (24%), непонимание окружающих (21%). Менее волнующими оказались для подростков оказались вопросы, связанные с политикой (3%), проведением свободного времени (4%), плохой экологией (5%), отсутст</w:t>
      </w:r>
      <w:r>
        <w:t>вуют трудностями с законом (0%), зависимостью от групп и отсутствием возможности показать себя (0%). Самым святым вопросом для подростков, стал вопрос, отношений с родителями.</w:t>
      </w:r>
    </w:p>
    <w:p w:rsidR="00557705" w:rsidRDefault="00F33CC7">
      <w:pPr>
        <w:pStyle w:val="1"/>
        <w:ind w:firstLine="740"/>
        <w:jc w:val="both"/>
      </w:pPr>
      <w:r>
        <w:t>Подросток продолжает оставаться школьником, и учеба по-прежнему остается для нег</w:t>
      </w:r>
      <w:r>
        <w:t>о приоритетной. Проблемы, связанные с общением со сверстниками, учением, поступлением в ВУЗы, колледжи и училище волнуют подростков, как показало наше исследование, на протяжении всех этапах взросления.</w:t>
      </w:r>
    </w:p>
    <w:p w:rsidR="00557705" w:rsidRDefault="00F33CC7">
      <w:pPr>
        <w:pStyle w:val="1"/>
        <w:ind w:firstLine="740"/>
        <w:jc w:val="both"/>
      </w:pPr>
      <w:r>
        <w:t>Во всех направлениях ценностей, интересов особое мест</w:t>
      </w:r>
      <w:r>
        <w:t xml:space="preserve">о занимает у учащихся </w:t>
      </w:r>
      <w:r w:rsidR="0014475D" w:rsidRPr="0014475D">
        <w:rPr>
          <w:color w:val="242C42"/>
          <w:spacing w:val="2"/>
          <w:shd w:val="clear" w:color="auto" w:fill="FFFFFF"/>
        </w:rPr>
        <w:t>учебной неуспешности</w:t>
      </w:r>
      <w:r w:rsidR="0014475D" w:rsidRPr="0014475D">
        <w:rPr>
          <w:color w:val="242C42"/>
          <w:spacing w:val="2"/>
          <w:shd w:val="clear" w:color="auto" w:fill="FFFFFF"/>
        </w:rPr>
        <w:t xml:space="preserve"> доля обучающихся с рисками учебной неуспешности</w:t>
      </w:r>
      <w:r>
        <w:t xml:space="preserve">. </w:t>
      </w:r>
    </w:p>
    <w:p w:rsidR="00557705" w:rsidRDefault="00F33CC7">
      <w:pPr>
        <w:pStyle w:val="1"/>
        <w:ind w:firstLine="380"/>
        <w:jc w:val="both"/>
      </w:pPr>
      <w:r>
        <w:t>Это проблема чаще всего мешает и на выполнении заданий ЕГЭ, ОГЭ, ГВЭ. И по мнению многих учащихся</w:t>
      </w:r>
      <w:r>
        <w:t>, этот фактор является наиболее мешающей в преодол</w:t>
      </w:r>
      <w:r>
        <w:t xml:space="preserve">ении многих проблем в участии на </w:t>
      </w:r>
      <w:r>
        <w:t>конкурсах</w:t>
      </w:r>
      <w:r>
        <w:t>, олимпиадах</w:t>
      </w:r>
      <w:r w:rsidR="0014475D">
        <w:t>.</w:t>
      </w:r>
    </w:p>
    <w:p w:rsidR="00557705" w:rsidRDefault="00F33CC7">
      <w:pPr>
        <w:pStyle w:val="1"/>
        <w:ind w:firstLine="440"/>
      </w:pPr>
      <w:r>
        <w:t xml:space="preserve">У обучающих же 9-10 классов (16-17 лет) возрастание загруженности произошло лишь по </w:t>
      </w:r>
      <w:r>
        <w:t>некоторым жизненным областям, такие как «Поступление, экзамены». Возможно, это связано с тем, что в старших классах перед обучающимися впервые встает задача самостоятельного определения своего дальнейшего (дальнейшей траектории) жизненного пути.</w:t>
      </w:r>
    </w:p>
    <w:p w:rsidR="00557705" w:rsidRDefault="00F33CC7">
      <w:pPr>
        <w:pStyle w:val="1"/>
        <w:spacing w:after="260"/>
        <w:jc w:val="both"/>
      </w:pPr>
      <w:r>
        <w:t>Следует от</w:t>
      </w:r>
      <w:r>
        <w:t>метить, что незначимых проблем для подростков нет. Перед обучающимися 7-х - 10-х классов стоит много разных задач. С одной стороны, им необходимо включаться во внешнюю деятельность: учеба и отношения (со сверстниками, с учителями), с другой стороны, они по</w:t>
      </w:r>
      <w:r>
        <w:t>гружены в свой внутренний мир, который интенсивно меняется. Достаточно скудный жизненный опыт и описанная выше разнонаправленность задач в сочетании со скачкообразностью развития обучающихся в данный возрастной период, по- видимому, является причиной трудн</w:t>
      </w:r>
      <w:r>
        <w:t>остей и у них самих и у окружающих, которые взаимодействуют с подростками. В целом полученные при социологическом исследовании данные могут использоваться при оказании психологической помощи подросткам, а также позволяют по-новому взглянуть не некоторые фа</w:t>
      </w:r>
      <w:r>
        <w:t>кты, связанные с социализацией современных подростков.</w:t>
      </w:r>
    </w:p>
    <w:p w:rsidR="00557705" w:rsidRDefault="00F33CC7">
      <w:pPr>
        <w:pStyle w:val="1"/>
        <w:jc w:val="center"/>
      </w:pPr>
      <w:r>
        <w:lastRenderedPageBreak/>
        <w:t>Заключение.</w:t>
      </w:r>
    </w:p>
    <w:p w:rsidR="00557705" w:rsidRDefault="00F33CC7">
      <w:pPr>
        <w:pStyle w:val="1"/>
        <w:ind w:firstLine="500"/>
      </w:pPr>
      <w:r>
        <w:t>Реализуя задачи социологического исследования, мы получи данные по каждой из интересующих нас областей жизни подростков из интересов и запросов к жизни и окружающим. Каждый полученный для н</w:t>
      </w:r>
      <w:r>
        <w:t xml:space="preserve">ас результат </w:t>
      </w:r>
      <w:r w:rsidR="00566586">
        <w:t>— это</w:t>
      </w:r>
      <w:r>
        <w:t xml:space="preserve"> ответ на вопрос, как нужно выстраивать работу с подростками, на что в первую очередь обращать внимание.</w:t>
      </w:r>
    </w:p>
    <w:p w:rsidR="00557705" w:rsidRDefault="00F33CC7">
      <w:pPr>
        <w:pStyle w:val="1"/>
        <w:ind w:firstLine="440"/>
      </w:pPr>
      <w:r>
        <w:t xml:space="preserve">Уникальность проведенной работы состоит в том, что были получены свежие данные о тех проблемах и запросах подростков, о которых мало </w:t>
      </w:r>
      <w:r>
        <w:t>говорят и которые часто остаются в тени. Нами были выявлены те психологические проблемы, на которые сами подростки, как правило, мало обращают внимание. Кроме того, результаты исследования могут быть полезны не только родителям и педагогам, но и самим подр</w:t>
      </w:r>
      <w:r>
        <w:t xml:space="preserve">осткам. Перед ними сложная стояла </w:t>
      </w:r>
      <w:bookmarkStart w:id="0" w:name="_GoBack"/>
      <w:bookmarkEnd w:id="0"/>
      <w:r>
        <w:t>задача - рефлексии своей собственной жизни и своих сверстников. Несмотря на многогранность поставленных задач, в ходе исследования, были затронуты те аспекты и проблемы жизни подростков, о которых изначально не был</w:t>
      </w:r>
      <w:r>
        <w:t>о заявлено.</w:t>
      </w:r>
    </w:p>
    <w:p w:rsidR="00557705" w:rsidRDefault="00F33CC7">
      <w:pPr>
        <w:pStyle w:val="1"/>
        <w:ind w:firstLine="380"/>
      </w:pPr>
      <w:r>
        <w:t>Подростковый возраст в психологическом плане является довольно сложным и сопровождается большим количеством проблем, наше социологическое исследование несомненно окажется актуальным. До недавнего времени в литературе, посвященной специфике разв</w:t>
      </w:r>
      <w:r>
        <w:t>ития подростков, анализировались не столько проблемы самих подростков, сколько проблемы взаимодействующих с ними взрослых. Однако для построения эффективного взаимодействия с подростками при оказании им психологической помощи очень важно знать, что же пере</w:t>
      </w:r>
      <w:r>
        <w:t>живают в качестве проблем сами подростки</w:t>
      </w:r>
    </w:p>
    <w:sectPr w:rsidR="00557705" w:rsidSect="0014475D">
      <w:pgSz w:w="11900" w:h="16840"/>
      <w:pgMar w:top="567" w:right="701" w:bottom="991" w:left="993" w:header="557" w:footer="563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F33CC7" w:rsidRDefault="00F33CC7">
      <w:r>
        <w:separator/>
      </w:r>
    </w:p>
  </w:endnote>
  <w:endnote w:type="continuationSeparator" w:id="0">
    <w:p w:rsidR="00F33CC7" w:rsidRDefault="00F33C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F33CC7" w:rsidRDefault="00F33CC7"/>
  </w:footnote>
  <w:footnote w:type="continuationSeparator" w:id="0">
    <w:p w:rsidR="00F33CC7" w:rsidRDefault="00F33CC7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1D23546"/>
    <w:multiLevelType w:val="multilevel"/>
    <w:tmpl w:val="D83C3146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5D9022AB"/>
    <w:multiLevelType w:val="multilevel"/>
    <w:tmpl w:val="89D2C4C2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7705"/>
    <w:rsid w:val="0014475D"/>
    <w:rsid w:val="00557705"/>
    <w:rsid w:val="00566586"/>
    <w:rsid w:val="00F33C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7520C3"/>
  <w15:docId w15:val="{00D8B1E9-1707-4AE3-A277-B0E85B8EBE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paragraph" w:customStyle="1" w:styleId="1">
    <w:name w:val="Основной текст1"/>
    <w:basedOn w:val="a"/>
    <w:link w:val="a3"/>
    <w:rPr>
      <w:rFonts w:ascii="Times New Roman" w:eastAsia="Times New Roman" w:hAnsi="Times New Roman" w:cs="Times New Roman"/>
    </w:rPr>
  </w:style>
  <w:style w:type="paragraph" w:customStyle="1" w:styleId="20">
    <w:name w:val="Основной текст (2)"/>
    <w:basedOn w:val="a"/>
    <w:link w:val="2"/>
    <w:pPr>
      <w:spacing w:after="260"/>
      <w:jc w:val="right"/>
    </w:pPr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1330</Words>
  <Characters>7582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001</dc:creator>
  <cp:keywords/>
  <cp:lastModifiedBy>Атигат</cp:lastModifiedBy>
  <cp:revision>2</cp:revision>
  <dcterms:created xsi:type="dcterms:W3CDTF">2022-05-05T05:32:00Z</dcterms:created>
  <dcterms:modified xsi:type="dcterms:W3CDTF">2022-05-05T05:45:00Z</dcterms:modified>
</cp:coreProperties>
</file>