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87460" w:rsidRDefault="000154D4">
      <w:pPr>
        <w:pStyle w:val="1"/>
        <w:ind w:firstLine="0"/>
        <w:jc w:val="center"/>
      </w:pPr>
      <w:r>
        <w:rPr>
          <w:b/>
          <w:bCs/>
        </w:rPr>
        <w:t>Анализ защиты индивидуальных проектов</w:t>
      </w:r>
      <w:r>
        <w:rPr>
          <w:b/>
          <w:bCs/>
        </w:rPr>
        <w:br/>
        <w:t>учащимися 10 класса</w:t>
      </w:r>
    </w:p>
    <w:p w:rsidR="00087460" w:rsidRDefault="0008296E">
      <w:pPr>
        <w:pStyle w:val="1"/>
        <w:spacing w:after="260"/>
        <w:ind w:firstLine="0"/>
        <w:jc w:val="center"/>
      </w:pPr>
      <w:r w:rsidRPr="005F5A7D">
        <w:rPr>
          <w:rFonts w:eastAsiaTheme="minorEastAsia"/>
          <w:bCs/>
        </w:rPr>
        <w:t xml:space="preserve">МКОУ </w:t>
      </w:r>
      <w:r>
        <w:rPr>
          <w:rFonts w:eastAsiaTheme="minorEastAsia"/>
          <w:bCs/>
        </w:rPr>
        <w:t>«Рахатинская СОШ имени Сахратулаева Б.Л.»</w:t>
      </w:r>
      <w:r w:rsidRPr="005F5A7D">
        <w:rPr>
          <w:rFonts w:eastAsiaTheme="minorEastAsia"/>
          <w:bCs/>
        </w:rPr>
        <w:t xml:space="preserve"> </w:t>
      </w:r>
      <w:r w:rsidR="000154D4">
        <w:rPr>
          <w:b/>
          <w:bCs/>
        </w:rPr>
        <w:t>в 202</w:t>
      </w:r>
      <w:r>
        <w:rPr>
          <w:b/>
          <w:bCs/>
        </w:rPr>
        <w:t>1</w:t>
      </w:r>
      <w:r w:rsidR="000154D4">
        <w:rPr>
          <w:b/>
          <w:bCs/>
        </w:rPr>
        <w:t>-202</w:t>
      </w:r>
      <w:r>
        <w:rPr>
          <w:b/>
          <w:bCs/>
        </w:rPr>
        <w:t>2</w:t>
      </w:r>
      <w:r w:rsidR="000154D4">
        <w:rPr>
          <w:b/>
          <w:bCs/>
        </w:rPr>
        <w:t xml:space="preserve"> учебном году.</w:t>
      </w:r>
    </w:p>
    <w:p w:rsidR="00087460" w:rsidRDefault="000154D4">
      <w:pPr>
        <w:pStyle w:val="1"/>
        <w:ind w:left="420" w:firstLine="300"/>
      </w:pPr>
      <w:r>
        <w:t>Проектная деятельность является обязательной частью учебной деятельности учащихся 10 класса, обучающихся по федеральному государственному стандарту среднего общего образования.</w:t>
      </w:r>
    </w:p>
    <w:p w:rsidR="00087460" w:rsidRDefault="000154D4">
      <w:pPr>
        <w:pStyle w:val="1"/>
        <w:ind w:firstLine="660"/>
      </w:pPr>
      <w:r>
        <w:rPr>
          <w:b/>
          <w:bCs/>
        </w:rPr>
        <w:t>Цель выполнения проектной работы для обучающихся:</w:t>
      </w:r>
    </w:p>
    <w:p w:rsidR="00087460" w:rsidRDefault="000154D4">
      <w:pPr>
        <w:pStyle w:val="1"/>
        <w:numPr>
          <w:ilvl w:val="0"/>
          <w:numId w:val="1"/>
        </w:numPr>
        <w:tabs>
          <w:tab w:val="left" w:pos="685"/>
        </w:tabs>
        <w:ind w:left="420" w:firstLine="60"/>
      </w:pPr>
      <w:r>
        <w:t>демонстрация своих достижений в самостоятельном освоении содержания и методов избранных областей знаний и/или видов деятельности;</w:t>
      </w:r>
    </w:p>
    <w:p w:rsidR="00087460" w:rsidRDefault="000154D4">
      <w:pPr>
        <w:pStyle w:val="1"/>
        <w:numPr>
          <w:ilvl w:val="0"/>
          <w:numId w:val="1"/>
        </w:numPr>
        <w:tabs>
          <w:tab w:val="left" w:pos="685"/>
        </w:tabs>
        <w:ind w:left="420" w:firstLine="60"/>
      </w:pPr>
      <w:r>
        <w:t>способность проектировать и осуществлять целесообразную и результативную деятельность (учебно-познавательную, художественно-творческую, информационно-творческую).</w:t>
      </w:r>
    </w:p>
    <w:p w:rsidR="00087460" w:rsidRDefault="000154D4">
      <w:pPr>
        <w:pStyle w:val="1"/>
        <w:ind w:firstLine="540"/>
      </w:pPr>
      <w:r>
        <w:rPr>
          <w:b/>
          <w:bCs/>
        </w:rPr>
        <w:t>Цель выполнения проектной работы для педагогов</w:t>
      </w:r>
      <w:r>
        <w:t>:</w:t>
      </w:r>
    </w:p>
    <w:p w:rsidR="00087460" w:rsidRDefault="000154D4">
      <w:pPr>
        <w:pStyle w:val="1"/>
        <w:numPr>
          <w:ilvl w:val="0"/>
          <w:numId w:val="1"/>
        </w:numPr>
        <w:tabs>
          <w:tab w:val="left" w:pos="685"/>
        </w:tabs>
        <w:ind w:left="420" w:firstLine="60"/>
      </w:pPr>
      <w:r>
        <w:t>создание условий для формирования УУД обучающихся, развития их творческих способностей и логического мышления.</w:t>
      </w:r>
    </w:p>
    <w:p w:rsidR="00087460" w:rsidRDefault="000154D4">
      <w:pPr>
        <w:pStyle w:val="1"/>
        <w:ind w:firstLine="540"/>
        <w:jc w:val="both"/>
      </w:pPr>
      <w:r>
        <w:rPr>
          <w:b/>
          <w:bCs/>
        </w:rPr>
        <w:t>Задачи проектной деятельности:</w:t>
      </w:r>
    </w:p>
    <w:p w:rsidR="00087460" w:rsidRDefault="000154D4">
      <w:pPr>
        <w:pStyle w:val="1"/>
        <w:numPr>
          <w:ilvl w:val="0"/>
          <w:numId w:val="2"/>
        </w:numPr>
        <w:tabs>
          <w:tab w:val="left" w:pos="709"/>
        </w:tabs>
        <w:ind w:left="420" w:firstLine="0"/>
      </w:pPr>
      <w:r>
        <w:t>Обучение планированию (учащийся должен уметь четко определить цель, описать основные шаги по достижению поставленной цели, концентрироваться на достижении цели на протяжении всей работы).</w:t>
      </w:r>
    </w:p>
    <w:p w:rsidR="00087460" w:rsidRDefault="000154D4">
      <w:pPr>
        <w:pStyle w:val="1"/>
        <w:numPr>
          <w:ilvl w:val="0"/>
          <w:numId w:val="2"/>
        </w:numPr>
        <w:tabs>
          <w:tab w:val="left" w:pos="714"/>
        </w:tabs>
        <w:ind w:left="420" w:firstLine="0"/>
      </w:pPr>
      <w:r>
        <w:t>Формирование навыков сбора и обработки информации, материалов (учащийся должен уметь выбрать нужную информацию и правильно ее использовать).</w:t>
      </w:r>
    </w:p>
    <w:p w:rsidR="00087460" w:rsidRDefault="000154D4">
      <w:pPr>
        <w:pStyle w:val="1"/>
        <w:numPr>
          <w:ilvl w:val="0"/>
          <w:numId w:val="2"/>
        </w:numPr>
        <w:tabs>
          <w:tab w:val="left" w:pos="709"/>
        </w:tabs>
        <w:ind w:left="420" w:firstLine="0"/>
      </w:pPr>
      <w:r>
        <w:t>Развитие умения анализировать (креативность и критическое мышление).</w:t>
      </w:r>
    </w:p>
    <w:p w:rsidR="00087460" w:rsidRDefault="000154D4">
      <w:pPr>
        <w:pStyle w:val="1"/>
        <w:numPr>
          <w:ilvl w:val="0"/>
          <w:numId w:val="2"/>
        </w:numPr>
        <w:tabs>
          <w:tab w:val="left" w:pos="714"/>
        </w:tabs>
        <w:ind w:left="420" w:firstLine="0"/>
      </w:pPr>
      <w:r>
        <w:t>Развитие умения составлять письменный отчет о самостоятельной работе над проектом (составлять план работы, презентовать четко информацию, оформлять сноски, иметь понятие о библиографии).</w:t>
      </w:r>
    </w:p>
    <w:p w:rsidR="00087460" w:rsidRDefault="000154D4">
      <w:pPr>
        <w:pStyle w:val="1"/>
        <w:numPr>
          <w:ilvl w:val="0"/>
          <w:numId w:val="2"/>
        </w:numPr>
        <w:tabs>
          <w:tab w:val="left" w:pos="718"/>
        </w:tabs>
        <w:ind w:left="420" w:firstLine="0"/>
      </w:pPr>
      <w:r>
        <w:t>Формирование позитивного отношения к работе (учащийся должен проявлять инициативу, энтузиазм, стараться выполнить работу в срок в соответствии с установленным планом и графиком работы).</w:t>
      </w:r>
    </w:p>
    <w:p w:rsidR="00087460" w:rsidRDefault="000154D4">
      <w:pPr>
        <w:pStyle w:val="1"/>
        <w:numPr>
          <w:ilvl w:val="0"/>
          <w:numId w:val="2"/>
        </w:numPr>
        <w:tabs>
          <w:tab w:val="left" w:pos="718"/>
        </w:tabs>
        <w:ind w:left="420" w:firstLine="0"/>
      </w:pPr>
      <w:r>
        <w:t>Вовлечение в творческое проектирование всех участников образовательных отношений - учителей, учащихся и их родителей (законных представителей), создание единого творческого коллектива единомышленников, занятых общим делом воспитания и самовоспитания современной творческой личности.</w:t>
      </w:r>
    </w:p>
    <w:p w:rsidR="00087460" w:rsidRDefault="000154D4">
      <w:pPr>
        <w:pStyle w:val="1"/>
        <w:numPr>
          <w:ilvl w:val="0"/>
          <w:numId w:val="2"/>
        </w:numPr>
        <w:tabs>
          <w:tab w:val="left" w:pos="714"/>
        </w:tabs>
        <w:ind w:left="420" w:firstLine="0"/>
      </w:pPr>
      <w:r>
        <w:t>Расширение и совершенствование области тематического исследования в проектной деятельности; совершенствование электронной формы проектов; поиски новых направлений и форм творческого проектирования.</w:t>
      </w:r>
    </w:p>
    <w:p w:rsidR="00087460" w:rsidRDefault="000154D4">
      <w:pPr>
        <w:pStyle w:val="1"/>
        <w:numPr>
          <w:ilvl w:val="0"/>
          <w:numId w:val="2"/>
        </w:numPr>
        <w:tabs>
          <w:tab w:val="left" w:pos="709"/>
        </w:tabs>
        <w:ind w:left="420" w:firstLine="0"/>
      </w:pPr>
      <w:r>
        <w:t>Расширение границ практического использования проектных работ, созданных педагогами и школьниками, укрепление престижа участия в проектной деятельности для школьников, отработка механизма материального и морального стимулирования для педагогов.</w:t>
      </w:r>
    </w:p>
    <w:p w:rsidR="00087460" w:rsidRDefault="000154D4">
      <w:pPr>
        <w:pStyle w:val="1"/>
        <w:ind w:left="420" w:firstLine="240"/>
      </w:pPr>
      <w:r>
        <w:t>Сведения о защите проекта выставляется в классном журнале на странице «Сводная ведомость учёта успеваемости обучающихся» и в личном деле. В аттестат о среднем общем образовании сведения о защите выставляются на странице «Дополнительные сведения».</w:t>
      </w:r>
    </w:p>
    <w:p w:rsidR="00087460" w:rsidRDefault="000154D4">
      <w:pPr>
        <w:pStyle w:val="1"/>
        <w:spacing w:after="120"/>
        <w:ind w:left="420"/>
      </w:pPr>
      <w:r>
        <w:t>В Федеральном государственном образовательном стандарте среднего общего образования читаем «Достижение предметных и метапредметных результатов освоения основной образовательной программы среднего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среднего общего образования. При итоговом оценивании результатов освоения обучающимися основной образовательной программы среднего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 [ФГОС СОО].</w:t>
      </w:r>
    </w:p>
    <w:p w:rsidR="00087460" w:rsidRDefault="000154D4">
      <w:pPr>
        <w:pStyle w:val="1"/>
        <w:ind w:left="420" w:firstLine="480"/>
      </w:pPr>
      <w:r>
        <w:t>В школе разработано было «Положение об ИП», на его основании были предложены следующие типы проектов: «Улицы села», «Искусство и времена года», 2 группы учащихся изъявили желание поработать по темам на свое усмотрение, а именно: «Женщины-лидеры, переменившие ход истории» и «Числа судьбы».</w:t>
      </w:r>
    </w:p>
    <w:p w:rsidR="00087460" w:rsidRDefault="000154D4">
      <w:pPr>
        <w:pStyle w:val="1"/>
        <w:ind w:left="420" w:firstLine="240"/>
      </w:pPr>
      <w:r>
        <w:t xml:space="preserve">С ноября учащиеся были вовлечены в темы проектов, познакомились с основами проектной деятельности. Работа руководителя проектов и учащихся строилась в консультационном режиме на практических уроках элективного курса. Группы были сформированы таким образом, чтобы более творческие и коммуникативные учащиеся могли помочь не совсем мотивированным на </w:t>
      </w:r>
      <w:r>
        <w:lastRenderedPageBreak/>
        <w:t>успех ученикам. В ходе работы над проектом учащиеся столкнулись с трудностями: не было возможности в домашних условиях поработать над выбранной темой, да и уроки практического характера не всегда велись в оборудованном классе.</w:t>
      </w:r>
    </w:p>
    <w:p w:rsidR="00087460" w:rsidRDefault="000154D4">
      <w:pPr>
        <w:pStyle w:val="1"/>
        <w:ind w:left="420"/>
      </w:pPr>
      <w:r>
        <w:t>В марте приказом директора была утверждена комиссия и график проведения защиты. На основании требований ФГОС были подготовлены карты оценивания.</w:t>
      </w:r>
    </w:p>
    <w:p w:rsidR="00087460" w:rsidRDefault="000154D4">
      <w:pPr>
        <w:pStyle w:val="1"/>
        <w:ind w:left="420"/>
      </w:pPr>
      <w:r>
        <w:t>В состав материалов, которые должны были быть подготовлены по завершению проекта для его защиты, в обязательном порядке включаются:</w:t>
      </w:r>
    </w:p>
    <w:p w:rsidR="00087460" w:rsidRDefault="000154D4">
      <w:pPr>
        <w:pStyle w:val="1"/>
        <w:numPr>
          <w:ilvl w:val="0"/>
          <w:numId w:val="3"/>
        </w:numPr>
        <w:tabs>
          <w:tab w:val="left" w:pos="622"/>
        </w:tabs>
        <w:ind w:firstLine="420"/>
      </w:pPr>
      <w:r>
        <w:t>описание проекта, выносимого на защиту (пояснительная записка);</w:t>
      </w:r>
    </w:p>
    <w:p w:rsidR="00087460" w:rsidRDefault="000154D4">
      <w:pPr>
        <w:pStyle w:val="1"/>
        <w:numPr>
          <w:ilvl w:val="0"/>
          <w:numId w:val="3"/>
        </w:numPr>
        <w:tabs>
          <w:tab w:val="left" w:pos="622"/>
        </w:tabs>
        <w:ind w:firstLine="420"/>
      </w:pPr>
      <w:r>
        <w:t>презентация проекта, продукт.</w:t>
      </w:r>
    </w:p>
    <w:p w:rsidR="00087460" w:rsidRDefault="000154D4">
      <w:pPr>
        <w:pStyle w:val="a5"/>
        <w:ind w:left="3974"/>
      </w:pPr>
      <w:r>
        <w:rPr>
          <w:b/>
          <w:bCs/>
          <w:u w:val="single"/>
        </w:rPr>
        <w:t>Критерии оценивания ИП</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36"/>
        <w:gridCol w:w="3024"/>
        <w:gridCol w:w="2698"/>
        <w:gridCol w:w="2659"/>
      </w:tblGrid>
      <w:tr w:rsidR="00087460">
        <w:trPr>
          <w:trHeight w:hRule="exact" w:val="581"/>
          <w:jc w:val="center"/>
        </w:trPr>
        <w:tc>
          <w:tcPr>
            <w:tcW w:w="2136" w:type="dxa"/>
            <w:vMerge w:val="restart"/>
            <w:tcBorders>
              <w:top w:val="single" w:sz="4" w:space="0" w:color="auto"/>
              <w:left w:val="single" w:sz="4" w:space="0" w:color="auto"/>
            </w:tcBorders>
            <w:shd w:val="clear" w:color="auto" w:fill="auto"/>
          </w:tcPr>
          <w:p w:rsidR="00087460" w:rsidRDefault="000154D4">
            <w:pPr>
              <w:pStyle w:val="a7"/>
              <w:spacing w:before="140"/>
              <w:ind w:firstLine="360"/>
            </w:pPr>
            <w:r>
              <w:t>Критерий</w:t>
            </w:r>
          </w:p>
        </w:tc>
        <w:tc>
          <w:tcPr>
            <w:tcW w:w="3024" w:type="dxa"/>
            <w:vMerge w:val="restart"/>
            <w:tcBorders>
              <w:top w:val="single" w:sz="4" w:space="0" w:color="auto"/>
              <w:left w:val="single" w:sz="4" w:space="0" w:color="auto"/>
            </w:tcBorders>
            <w:shd w:val="clear" w:color="auto" w:fill="auto"/>
          </w:tcPr>
          <w:p w:rsidR="00087460" w:rsidRDefault="000154D4">
            <w:pPr>
              <w:pStyle w:val="a7"/>
              <w:spacing w:before="140"/>
              <w:ind w:firstLine="260"/>
              <w:jc w:val="both"/>
            </w:pPr>
            <w:r>
              <w:t>Содержание критерия</w:t>
            </w:r>
          </w:p>
        </w:tc>
        <w:tc>
          <w:tcPr>
            <w:tcW w:w="5357" w:type="dxa"/>
            <w:gridSpan w:val="2"/>
            <w:tcBorders>
              <w:top w:val="single" w:sz="4" w:space="0" w:color="auto"/>
              <w:left w:val="single" w:sz="4" w:space="0" w:color="auto"/>
              <w:right w:val="single" w:sz="4" w:space="0" w:color="auto"/>
            </w:tcBorders>
            <w:shd w:val="clear" w:color="auto" w:fill="auto"/>
            <w:vAlign w:val="bottom"/>
          </w:tcPr>
          <w:p w:rsidR="00087460" w:rsidRDefault="000154D4">
            <w:pPr>
              <w:pStyle w:val="a7"/>
              <w:ind w:firstLine="0"/>
              <w:jc w:val="center"/>
            </w:pPr>
            <w:r>
              <w:t>Уровни сформированности навыков проектной деятельности</w:t>
            </w:r>
          </w:p>
        </w:tc>
      </w:tr>
      <w:tr w:rsidR="00087460" w:rsidTr="000B56C7">
        <w:trPr>
          <w:trHeight w:hRule="exact" w:val="347"/>
          <w:jc w:val="center"/>
        </w:trPr>
        <w:tc>
          <w:tcPr>
            <w:tcW w:w="2136" w:type="dxa"/>
            <w:vMerge/>
            <w:tcBorders>
              <w:left w:val="single" w:sz="4" w:space="0" w:color="auto"/>
            </w:tcBorders>
            <w:shd w:val="clear" w:color="auto" w:fill="auto"/>
          </w:tcPr>
          <w:p w:rsidR="00087460" w:rsidRDefault="00087460"/>
        </w:tc>
        <w:tc>
          <w:tcPr>
            <w:tcW w:w="3024" w:type="dxa"/>
            <w:vMerge/>
            <w:tcBorders>
              <w:left w:val="single" w:sz="4" w:space="0" w:color="auto"/>
            </w:tcBorders>
            <w:shd w:val="clear" w:color="auto" w:fill="auto"/>
          </w:tcPr>
          <w:p w:rsidR="00087460" w:rsidRDefault="00087460"/>
        </w:tc>
        <w:tc>
          <w:tcPr>
            <w:tcW w:w="2698" w:type="dxa"/>
            <w:tcBorders>
              <w:top w:val="single" w:sz="4" w:space="0" w:color="auto"/>
              <w:left w:val="single" w:sz="4" w:space="0" w:color="auto"/>
            </w:tcBorders>
            <w:shd w:val="clear" w:color="auto" w:fill="auto"/>
            <w:vAlign w:val="bottom"/>
          </w:tcPr>
          <w:p w:rsidR="00087460" w:rsidRDefault="000154D4">
            <w:pPr>
              <w:pStyle w:val="a7"/>
              <w:ind w:left="520" w:firstLine="20"/>
              <w:jc w:val="both"/>
            </w:pPr>
            <w:r>
              <w:t>Базовый (1 балл)</w:t>
            </w:r>
          </w:p>
        </w:tc>
        <w:tc>
          <w:tcPr>
            <w:tcW w:w="2659" w:type="dxa"/>
            <w:tcBorders>
              <w:top w:val="single" w:sz="4" w:space="0" w:color="auto"/>
              <w:left w:val="single" w:sz="4" w:space="0" w:color="auto"/>
              <w:right w:val="single" w:sz="4" w:space="0" w:color="auto"/>
            </w:tcBorders>
            <w:shd w:val="clear" w:color="auto" w:fill="auto"/>
            <w:vAlign w:val="bottom"/>
          </w:tcPr>
          <w:p w:rsidR="00087460" w:rsidRDefault="000154D4">
            <w:pPr>
              <w:pStyle w:val="a7"/>
              <w:ind w:firstLine="0"/>
              <w:jc w:val="center"/>
            </w:pPr>
            <w:r>
              <w:t>Повышенный (2-3 балла)</w:t>
            </w:r>
          </w:p>
        </w:tc>
      </w:tr>
      <w:tr w:rsidR="00087460">
        <w:trPr>
          <w:trHeight w:hRule="exact" w:val="5530"/>
          <w:jc w:val="center"/>
        </w:trPr>
        <w:tc>
          <w:tcPr>
            <w:tcW w:w="2136" w:type="dxa"/>
            <w:tcBorders>
              <w:top w:val="single" w:sz="4" w:space="0" w:color="auto"/>
              <w:left w:val="single" w:sz="4" w:space="0" w:color="auto"/>
            </w:tcBorders>
            <w:shd w:val="clear" w:color="auto" w:fill="auto"/>
            <w:vAlign w:val="center"/>
          </w:tcPr>
          <w:p w:rsidR="00087460" w:rsidRDefault="000154D4" w:rsidP="000B56C7">
            <w:pPr>
              <w:pStyle w:val="a7"/>
              <w:ind w:firstLine="0"/>
              <w:jc w:val="center"/>
            </w:pPr>
            <w:r>
              <w:t>Самостоятельное обретение знаний и</w:t>
            </w:r>
          </w:p>
          <w:p w:rsidR="00087460" w:rsidRDefault="000154D4" w:rsidP="000B56C7">
            <w:pPr>
              <w:pStyle w:val="a7"/>
              <w:ind w:firstLine="200"/>
            </w:pPr>
            <w:r>
              <w:t>решение проблем</w:t>
            </w:r>
          </w:p>
        </w:tc>
        <w:tc>
          <w:tcPr>
            <w:tcW w:w="3024" w:type="dxa"/>
            <w:tcBorders>
              <w:top w:val="single" w:sz="4" w:space="0" w:color="auto"/>
              <w:left w:val="single" w:sz="4" w:space="0" w:color="auto"/>
            </w:tcBorders>
            <w:shd w:val="clear" w:color="auto" w:fill="auto"/>
            <w:vAlign w:val="center"/>
          </w:tcPr>
          <w:p w:rsidR="00087460" w:rsidRDefault="000154D4">
            <w:pPr>
              <w:pStyle w:val="a7"/>
              <w:ind w:firstLine="0"/>
              <w:jc w:val="center"/>
            </w:pPr>
            <w:r>
              <w:t>Способность поставить проблему и выбрать способы её решения, найти и обработать информацию, формулировать выводы и/или обоснование и реализацию/апробацию принятого решения, обоснование и создание модели, прогноза, модели, макета, объекта, творческого решения и т. п</w:t>
            </w:r>
          </w:p>
        </w:tc>
        <w:tc>
          <w:tcPr>
            <w:tcW w:w="2698" w:type="dxa"/>
            <w:tcBorders>
              <w:top w:val="single" w:sz="4" w:space="0" w:color="auto"/>
              <w:left w:val="single" w:sz="4" w:space="0" w:color="auto"/>
            </w:tcBorders>
            <w:shd w:val="clear" w:color="auto" w:fill="auto"/>
            <w:vAlign w:val="center"/>
          </w:tcPr>
          <w:p w:rsidR="00087460" w:rsidRDefault="000154D4">
            <w:pPr>
              <w:pStyle w:val="a7"/>
              <w:ind w:firstLine="0"/>
              <w:jc w:val="center"/>
            </w:pPr>
            <w:r>
              <w:t>Работа в целом свидетельствует о способности самостоятельно с опорой на помощь руководителя ставить проблему и находить пути её решения;</w:t>
            </w:r>
          </w:p>
          <w:p w:rsidR="00087460" w:rsidRDefault="000154D4">
            <w:pPr>
              <w:pStyle w:val="a7"/>
              <w:ind w:firstLine="0"/>
              <w:jc w:val="center"/>
            </w:pPr>
            <w:r>
              <w:t>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2659" w:type="dxa"/>
            <w:tcBorders>
              <w:top w:val="single" w:sz="4" w:space="0" w:color="auto"/>
              <w:left w:val="single" w:sz="4" w:space="0" w:color="auto"/>
              <w:right w:val="single" w:sz="4" w:space="0" w:color="auto"/>
            </w:tcBorders>
            <w:shd w:val="clear" w:color="auto" w:fill="auto"/>
            <w:vAlign w:val="bottom"/>
          </w:tcPr>
          <w:p w:rsidR="00087460" w:rsidRDefault="000154D4">
            <w:pPr>
              <w:pStyle w:val="a7"/>
              <w:ind w:firstLine="0"/>
              <w:jc w:val="center"/>
            </w:pPr>
            <w:r>
              <w:t>в целом свидетельствует о способности</w:t>
            </w:r>
          </w:p>
          <w:p w:rsidR="00087460" w:rsidRDefault="000154D4">
            <w:pPr>
              <w:pStyle w:val="a7"/>
              <w:ind w:firstLine="0"/>
              <w:jc w:val="center"/>
            </w:pPr>
            <w:r>
              <w:t>самостоятельно ставить проблему и находить пути её решения;</w:t>
            </w:r>
          </w:p>
          <w:p w:rsidR="00087460" w:rsidRDefault="000154D4">
            <w:pPr>
              <w:pStyle w:val="a7"/>
              <w:ind w:firstLine="0"/>
              <w:jc w:val="center"/>
            </w:pPr>
            <w:r>
              <w:t>продемонстрировано свободное владение</w:t>
            </w:r>
          </w:p>
          <w:p w:rsidR="00087460" w:rsidRDefault="000154D4">
            <w:pPr>
              <w:pStyle w:val="a7"/>
              <w:ind w:firstLine="640"/>
            </w:pPr>
            <w:r>
              <w:t>логическими</w:t>
            </w:r>
          </w:p>
          <w:p w:rsidR="00087460" w:rsidRDefault="000154D4">
            <w:pPr>
              <w:pStyle w:val="a7"/>
              <w:ind w:firstLine="0"/>
              <w:jc w:val="center"/>
            </w:pPr>
            <w:r>
              <w:t>операциями, навыками критического мышления, умение самостоятельно мыслить;</w:t>
            </w:r>
          </w:p>
          <w:p w:rsidR="00087460" w:rsidRDefault="000154D4">
            <w:pPr>
              <w:pStyle w:val="a7"/>
              <w:ind w:firstLine="0"/>
              <w:jc w:val="center"/>
            </w:pPr>
            <w:r>
              <w:t>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087460" w:rsidTr="000B56C7">
        <w:trPr>
          <w:trHeight w:hRule="exact" w:val="1977"/>
          <w:jc w:val="center"/>
        </w:trPr>
        <w:tc>
          <w:tcPr>
            <w:tcW w:w="2136" w:type="dxa"/>
            <w:tcBorders>
              <w:top w:val="single" w:sz="4" w:space="0" w:color="auto"/>
              <w:left w:val="single" w:sz="4" w:space="0" w:color="auto"/>
            </w:tcBorders>
            <w:shd w:val="clear" w:color="auto" w:fill="auto"/>
            <w:vAlign w:val="center"/>
          </w:tcPr>
          <w:p w:rsidR="00087460" w:rsidRDefault="000154D4">
            <w:pPr>
              <w:pStyle w:val="a7"/>
              <w:ind w:firstLine="0"/>
              <w:jc w:val="center"/>
            </w:pPr>
            <w:r>
              <w:t>Знание предмета</w:t>
            </w:r>
          </w:p>
        </w:tc>
        <w:tc>
          <w:tcPr>
            <w:tcW w:w="3024" w:type="dxa"/>
            <w:tcBorders>
              <w:top w:val="single" w:sz="4" w:space="0" w:color="auto"/>
              <w:left w:val="single" w:sz="4" w:space="0" w:color="auto"/>
            </w:tcBorders>
            <w:shd w:val="clear" w:color="auto" w:fill="auto"/>
            <w:vAlign w:val="bottom"/>
          </w:tcPr>
          <w:p w:rsidR="00087460" w:rsidRDefault="000154D4">
            <w:pPr>
              <w:pStyle w:val="a7"/>
              <w:ind w:firstLine="0"/>
              <w:jc w:val="center"/>
            </w:pPr>
            <w:r>
              <w:t>Умение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tc>
        <w:tc>
          <w:tcPr>
            <w:tcW w:w="2698" w:type="dxa"/>
            <w:tcBorders>
              <w:top w:val="single" w:sz="4" w:space="0" w:color="auto"/>
              <w:left w:val="single" w:sz="4" w:space="0" w:color="auto"/>
            </w:tcBorders>
            <w:shd w:val="clear" w:color="auto" w:fill="auto"/>
            <w:vAlign w:val="center"/>
          </w:tcPr>
          <w:p w:rsidR="00087460" w:rsidRDefault="000154D4">
            <w:pPr>
              <w:pStyle w:val="a7"/>
              <w:ind w:firstLine="0"/>
              <w:jc w:val="center"/>
            </w:pPr>
            <w: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2659" w:type="dxa"/>
            <w:tcBorders>
              <w:top w:val="single" w:sz="4" w:space="0" w:color="auto"/>
              <w:left w:val="single" w:sz="4" w:space="0" w:color="auto"/>
              <w:right w:val="single" w:sz="4" w:space="0" w:color="auto"/>
            </w:tcBorders>
            <w:shd w:val="clear" w:color="auto" w:fill="auto"/>
            <w:vAlign w:val="center"/>
          </w:tcPr>
          <w:p w:rsidR="00087460" w:rsidRDefault="000154D4">
            <w:pPr>
              <w:pStyle w:val="a7"/>
              <w:ind w:firstLine="0"/>
              <w:jc w:val="center"/>
            </w:pPr>
            <w:r>
              <w:t>Продемонстрировано свободное владение предметом проектной деятельности. Ошибки отсутствуют</w:t>
            </w:r>
          </w:p>
        </w:tc>
      </w:tr>
      <w:tr w:rsidR="00087460" w:rsidTr="008E4DB6">
        <w:trPr>
          <w:trHeight w:hRule="exact" w:val="3989"/>
          <w:jc w:val="center"/>
        </w:trPr>
        <w:tc>
          <w:tcPr>
            <w:tcW w:w="2136" w:type="dxa"/>
            <w:tcBorders>
              <w:top w:val="single" w:sz="4" w:space="0" w:color="auto"/>
              <w:left w:val="single" w:sz="4" w:space="0" w:color="auto"/>
              <w:bottom w:val="single" w:sz="4" w:space="0" w:color="auto"/>
            </w:tcBorders>
            <w:shd w:val="clear" w:color="auto" w:fill="auto"/>
            <w:vAlign w:val="bottom"/>
          </w:tcPr>
          <w:p w:rsidR="00087460" w:rsidRDefault="000154D4">
            <w:pPr>
              <w:pStyle w:val="a7"/>
              <w:spacing w:line="233" w:lineRule="auto"/>
              <w:ind w:left="200" w:hanging="200"/>
            </w:pPr>
            <w:r>
              <w:t>Регулятивные действия</w:t>
            </w:r>
          </w:p>
        </w:tc>
        <w:tc>
          <w:tcPr>
            <w:tcW w:w="3024" w:type="dxa"/>
            <w:tcBorders>
              <w:top w:val="single" w:sz="4" w:space="0" w:color="auto"/>
              <w:left w:val="single" w:sz="4" w:space="0" w:color="auto"/>
              <w:bottom w:val="single" w:sz="4" w:space="0" w:color="auto"/>
            </w:tcBorders>
            <w:shd w:val="clear" w:color="auto" w:fill="auto"/>
            <w:vAlign w:val="bottom"/>
          </w:tcPr>
          <w:p w:rsidR="00087460" w:rsidRDefault="000154D4">
            <w:pPr>
              <w:pStyle w:val="a7"/>
              <w:spacing w:line="233" w:lineRule="auto"/>
              <w:ind w:firstLine="0"/>
              <w:jc w:val="center"/>
            </w:pPr>
            <w:r>
              <w:t>Умение самостоятельно планировать и управлять</w:t>
            </w:r>
            <w:r w:rsidR="008E4DB6">
              <w:t xml:space="preserve"> </w:t>
            </w:r>
            <w:r w:rsidR="008E4DB6">
              <w:t>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tc>
        <w:tc>
          <w:tcPr>
            <w:tcW w:w="2698" w:type="dxa"/>
            <w:tcBorders>
              <w:top w:val="single" w:sz="4" w:space="0" w:color="auto"/>
              <w:left w:val="single" w:sz="4" w:space="0" w:color="auto"/>
              <w:bottom w:val="single" w:sz="4" w:space="0" w:color="auto"/>
            </w:tcBorders>
            <w:shd w:val="clear" w:color="auto" w:fill="auto"/>
            <w:vAlign w:val="bottom"/>
          </w:tcPr>
          <w:p w:rsidR="00087460" w:rsidRDefault="000154D4" w:rsidP="008E4DB6">
            <w:pPr>
              <w:pStyle w:val="a7"/>
              <w:ind w:firstLine="0"/>
              <w:jc w:val="center"/>
            </w:pPr>
            <w:r>
              <w:t>Продемонстрирован ы навыки определения</w:t>
            </w:r>
            <w:r w:rsidR="008E4DB6">
              <w:t xml:space="preserve"> </w:t>
            </w:r>
            <w:r w:rsidR="008E4DB6">
              <w:t>темы и планирования работы.</w:t>
            </w:r>
            <w:r w:rsidR="008E4DB6">
              <w:t xml:space="preserve"> </w:t>
            </w:r>
            <w:r w:rsidR="008E4DB6">
              <w:t>Работа доведена до конца и представлена комиссии;</w:t>
            </w:r>
            <w:r w:rsidR="008E4DB6">
              <w:t xml:space="preserve"> </w:t>
            </w:r>
            <w:r w:rsidR="008E4DB6">
              <w:t>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tcPr>
          <w:p w:rsidR="008E4DB6" w:rsidRDefault="000154D4" w:rsidP="008E4DB6">
            <w:pPr>
              <w:pStyle w:val="a7"/>
              <w:spacing w:after="260"/>
              <w:ind w:firstLine="0"/>
            </w:pPr>
            <w:r>
              <w:t>Работа тщательно спланирована и</w:t>
            </w:r>
            <w:r w:rsidR="008E4DB6">
              <w:t xml:space="preserve"> </w:t>
            </w:r>
            <w:r w:rsidR="008E4DB6">
              <w:t>последовательно реализована, своевременно пройдены все необходимые этапы обсуждения и представления.</w:t>
            </w:r>
          </w:p>
          <w:p w:rsidR="00087460" w:rsidRDefault="008E4DB6" w:rsidP="008E4DB6">
            <w:pPr>
              <w:pStyle w:val="a7"/>
              <w:spacing w:line="233" w:lineRule="auto"/>
              <w:ind w:firstLine="0"/>
              <w:jc w:val="center"/>
            </w:pPr>
            <w:r>
              <w:t>Контроль и коррекция осуществлялись самостоятельно</w:t>
            </w:r>
          </w:p>
        </w:tc>
      </w:tr>
    </w:tbl>
    <w:p w:rsidR="00087460" w:rsidRDefault="000154D4">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36"/>
        <w:gridCol w:w="3024"/>
        <w:gridCol w:w="2698"/>
        <w:gridCol w:w="2659"/>
      </w:tblGrid>
      <w:tr w:rsidR="00087460">
        <w:trPr>
          <w:trHeight w:hRule="exact" w:val="3336"/>
          <w:jc w:val="center"/>
        </w:trPr>
        <w:tc>
          <w:tcPr>
            <w:tcW w:w="2136" w:type="dxa"/>
            <w:tcBorders>
              <w:top w:val="single" w:sz="4" w:space="0" w:color="auto"/>
              <w:left w:val="single" w:sz="4" w:space="0" w:color="auto"/>
              <w:bottom w:val="single" w:sz="4" w:space="0" w:color="auto"/>
            </w:tcBorders>
            <w:shd w:val="clear" w:color="auto" w:fill="auto"/>
            <w:vAlign w:val="center"/>
          </w:tcPr>
          <w:p w:rsidR="00087460" w:rsidRDefault="000154D4">
            <w:pPr>
              <w:pStyle w:val="a7"/>
              <w:ind w:firstLine="0"/>
            </w:pPr>
            <w:bookmarkStart w:id="0" w:name="_GoBack"/>
            <w:bookmarkEnd w:id="0"/>
            <w:r>
              <w:lastRenderedPageBreak/>
              <w:t>Коммуникация</w:t>
            </w:r>
          </w:p>
        </w:tc>
        <w:tc>
          <w:tcPr>
            <w:tcW w:w="3024" w:type="dxa"/>
            <w:tcBorders>
              <w:top w:val="single" w:sz="4" w:space="0" w:color="auto"/>
              <w:left w:val="single" w:sz="4" w:space="0" w:color="auto"/>
              <w:bottom w:val="single" w:sz="4" w:space="0" w:color="auto"/>
            </w:tcBorders>
            <w:shd w:val="clear" w:color="auto" w:fill="auto"/>
            <w:vAlign w:val="center"/>
          </w:tcPr>
          <w:p w:rsidR="00087460" w:rsidRDefault="000154D4">
            <w:pPr>
              <w:pStyle w:val="a7"/>
              <w:ind w:firstLine="0"/>
              <w:jc w:val="center"/>
            </w:pPr>
            <w:r>
              <w:t>Умение ясно изложить и оформить выполненную работу, представить её результаты, аргументировано ответить на вопросы.</w:t>
            </w:r>
          </w:p>
        </w:tc>
        <w:tc>
          <w:tcPr>
            <w:tcW w:w="2698" w:type="dxa"/>
            <w:tcBorders>
              <w:top w:val="single" w:sz="4" w:space="0" w:color="auto"/>
              <w:left w:val="single" w:sz="4" w:space="0" w:color="auto"/>
              <w:bottom w:val="single" w:sz="4" w:space="0" w:color="auto"/>
            </w:tcBorders>
            <w:shd w:val="clear" w:color="auto" w:fill="auto"/>
          </w:tcPr>
          <w:p w:rsidR="00087460" w:rsidRDefault="000154D4">
            <w:pPr>
              <w:pStyle w:val="a7"/>
              <w:spacing w:before="260"/>
              <w:ind w:firstLine="0"/>
              <w:jc w:val="center"/>
            </w:pPr>
            <w:r>
              <w:t>Продемонстрированы навыки оформления проектной работы и пояснительной записки, а также подготовки простой презентации.</w:t>
            </w:r>
          </w:p>
          <w:p w:rsidR="00087460" w:rsidRDefault="000154D4">
            <w:pPr>
              <w:pStyle w:val="a7"/>
              <w:ind w:firstLine="0"/>
              <w:jc w:val="center"/>
            </w:pPr>
            <w:r>
              <w:t>Автор отвечает на вопросы</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bottom"/>
          </w:tcPr>
          <w:p w:rsidR="00087460" w:rsidRDefault="000154D4">
            <w:pPr>
              <w:pStyle w:val="a7"/>
              <w:ind w:firstLine="0"/>
              <w:jc w:val="center"/>
            </w:pPr>
            <w:r>
              <w:t>Тема ясно определена и пояснена.</w:t>
            </w:r>
          </w:p>
          <w:p w:rsidR="00087460" w:rsidRDefault="000154D4">
            <w:pPr>
              <w:pStyle w:val="a7"/>
              <w:ind w:firstLine="0"/>
              <w:jc w:val="center"/>
            </w:pPr>
            <w:r>
              <w:t>Текст/сообщение хорошо структурированы. Все мысли выражены ясно, логично, последовательно, аргументировано. Работа/сообщение вызывает интерес. Автор свободно отвечает на вопросы</w:t>
            </w:r>
          </w:p>
        </w:tc>
      </w:tr>
    </w:tbl>
    <w:p w:rsidR="00087460" w:rsidRDefault="000154D4">
      <w:pPr>
        <w:pStyle w:val="a5"/>
        <w:ind w:left="403"/>
      </w:pPr>
      <w:r>
        <w:t>Полученные баллы переводятся в оценку в соответствии с таблицей.</w:t>
      </w:r>
    </w:p>
    <w:p w:rsidR="00087460" w:rsidRDefault="00087460">
      <w:pPr>
        <w:spacing w:after="2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86"/>
        <w:gridCol w:w="3970"/>
        <w:gridCol w:w="3413"/>
      </w:tblGrid>
      <w:tr w:rsidR="00087460">
        <w:trPr>
          <w:trHeight w:hRule="exact" w:val="293"/>
          <w:jc w:val="center"/>
        </w:trPr>
        <w:tc>
          <w:tcPr>
            <w:tcW w:w="2986" w:type="dxa"/>
            <w:tcBorders>
              <w:top w:val="single" w:sz="4" w:space="0" w:color="auto"/>
              <w:left w:val="single" w:sz="4" w:space="0" w:color="auto"/>
            </w:tcBorders>
            <w:shd w:val="clear" w:color="auto" w:fill="auto"/>
            <w:vAlign w:val="bottom"/>
          </w:tcPr>
          <w:p w:rsidR="00087460" w:rsidRDefault="000154D4">
            <w:pPr>
              <w:pStyle w:val="a7"/>
              <w:ind w:firstLine="260"/>
              <w:jc w:val="both"/>
            </w:pPr>
            <w:r>
              <w:t>Базовый уровень</w:t>
            </w:r>
          </w:p>
        </w:tc>
        <w:tc>
          <w:tcPr>
            <w:tcW w:w="3970" w:type="dxa"/>
            <w:tcBorders>
              <w:top w:val="single" w:sz="4" w:space="0" w:color="auto"/>
              <w:left w:val="single" w:sz="4" w:space="0" w:color="auto"/>
            </w:tcBorders>
            <w:shd w:val="clear" w:color="auto" w:fill="auto"/>
            <w:vAlign w:val="bottom"/>
          </w:tcPr>
          <w:p w:rsidR="00087460" w:rsidRDefault="000154D4">
            <w:pPr>
              <w:pStyle w:val="a7"/>
              <w:ind w:firstLine="0"/>
            </w:pPr>
            <w:r>
              <w:t>отметка «удовлетворительно»</w:t>
            </w:r>
          </w:p>
        </w:tc>
        <w:tc>
          <w:tcPr>
            <w:tcW w:w="3413" w:type="dxa"/>
            <w:tcBorders>
              <w:top w:val="single" w:sz="4" w:space="0" w:color="auto"/>
              <w:left w:val="single" w:sz="4" w:space="0" w:color="auto"/>
              <w:right w:val="single" w:sz="4" w:space="0" w:color="auto"/>
            </w:tcBorders>
            <w:shd w:val="clear" w:color="auto" w:fill="auto"/>
            <w:vAlign w:val="bottom"/>
          </w:tcPr>
          <w:p w:rsidR="00087460" w:rsidRDefault="000154D4">
            <w:pPr>
              <w:pStyle w:val="a7"/>
              <w:ind w:firstLine="200"/>
            </w:pPr>
            <w:r>
              <w:t>4-6 первичных баллов</w:t>
            </w:r>
          </w:p>
        </w:tc>
      </w:tr>
      <w:tr w:rsidR="00087460">
        <w:trPr>
          <w:trHeight w:hRule="exact" w:val="298"/>
          <w:jc w:val="center"/>
        </w:trPr>
        <w:tc>
          <w:tcPr>
            <w:tcW w:w="2986" w:type="dxa"/>
            <w:vMerge w:val="restart"/>
            <w:tcBorders>
              <w:top w:val="single" w:sz="4" w:space="0" w:color="auto"/>
              <w:left w:val="single" w:sz="4" w:space="0" w:color="auto"/>
            </w:tcBorders>
            <w:shd w:val="clear" w:color="auto" w:fill="auto"/>
            <w:vAlign w:val="center"/>
          </w:tcPr>
          <w:p w:rsidR="00087460" w:rsidRDefault="000154D4">
            <w:pPr>
              <w:pStyle w:val="a7"/>
              <w:ind w:firstLine="0"/>
            </w:pPr>
            <w:r>
              <w:t>Повышенный уровень</w:t>
            </w:r>
          </w:p>
        </w:tc>
        <w:tc>
          <w:tcPr>
            <w:tcW w:w="3970" w:type="dxa"/>
            <w:tcBorders>
              <w:top w:val="single" w:sz="4" w:space="0" w:color="auto"/>
              <w:left w:val="single" w:sz="4" w:space="0" w:color="auto"/>
            </w:tcBorders>
            <w:shd w:val="clear" w:color="auto" w:fill="auto"/>
            <w:vAlign w:val="bottom"/>
          </w:tcPr>
          <w:p w:rsidR="00087460" w:rsidRDefault="000154D4">
            <w:pPr>
              <w:pStyle w:val="a7"/>
              <w:ind w:firstLine="640"/>
            </w:pPr>
            <w:r>
              <w:t>отметка «хорошо»</w:t>
            </w:r>
          </w:p>
        </w:tc>
        <w:tc>
          <w:tcPr>
            <w:tcW w:w="3413" w:type="dxa"/>
            <w:tcBorders>
              <w:top w:val="single" w:sz="4" w:space="0" w:color="auto"/>
              <w:left w:val="single" w:sz="4" w:space="0" w:color="auto"/>
              <w:right w:val="single" w:sz="4" w:space="0" w:color="auto"/>
            </w:tcBorders>
            <w:shd w:val="clear" w:color="auto" w:fill="auto"/>
            <w:vAlign w:val="bottom"/>
          </w:tcPr>
          <w:p w:rsidR="00087460" w:rsidRDefault="000154D4">
            <w:pPr>
              <w:pStyle w:val="a7"/>
              <w:ind w:firstLine="200"/>
            </w:pPr>
            <w:r>
              <w:t>7-9 первичных баллов</w:t>
            </w:r>
          </w:p>
        </w:tc>
      </w:tr>
      <w:tr w:rsidR="00087460">
        <w:trPr>
          <w:trHeight w:hRule="exact" w:val="302"/>
          <w:jc w:val="center"/>
        </w:trPr>
        <w:tc>
          <w:tcPr>
            <w:tcW w:w="2986" w:type="dxa"/>
            <w:vMerge/>
            <w:tcBorders>
              <w:left w:val="single" w:sz="4" w:space="0" w:color="auto"/>
              <w:bottom w:val="single" w:sz="4" w:space="0" w:color="auto"/>
            </w:tcBorders>
            <w:shd w:val="clear" w:color="auto" w:fill="auto"/>
            <w:vAlign w:val="center"/>
          </w:tcPr>
          <w:p w:rsidR="00087460" w:rsidRDefault="00087460"/>
        </w:tc>
        <w:tc>
          <w:tcPr>
            <w:tcW w:w="3970" w:type="dxa"/>
            <w:tcBorders>
              <w:top w:val="single" w:sz="4" w:space="0" w:color="auto"/>
              <w:left w:val="single" w:sz="4" w:space="0" w:color="auto"/>
              <w:bottom w:val="single" w:sz="4" w:space="0" w:color="auto"/>
            </w:tcBorders>
            <w:shd w:val="clear" w:color="auto" w:fill="auto"/>
            <w:vAlign w:val="bottom"/>
          </w:tcPr>
          <w:p w:rsidR="00087460" w:rsidRDefault="000154D4">
            <w:pPr>
              <w:pStyle w:val="a7"/>
              <w:ind w:firstLine="640"/>
            </w:pPr>
            <w:r>
              <w:t>отметка «отлично»</w:t>
            </w:r>
          </w:p>
        </w:tc>
        <w:tc>
          <w:tcPr>
            <w:tcW w:w="3413" w:type="dxa"/>
            <w:tcBorders>
              <w:top w:val="single" w:sz="4" w:space="0" w:color="auto"/>
              <w:left w:val="single" w:sz="4" w:space="0" w:color="auto"/>
              <w:bottom w:val="single" w:sz="4" w:space="0" w:color="auto"/>
              <w:right w:val="single" w:sz="4" w:space="0" w:color="auto"/>
            </w:tcBorders>
            <w:shd w:val="clear" w:color="auto" w:fill="auto"/>
            <w:vAlign w:val="bottom"/>
          </w:tcPr>
          <w:p w:rsidR="00087460" w:rsidRDefault="000154D4">
            <w:pPr>
              <w:pStyle w:val="a7"/>
              <w:ind w:firstLine="0"/>
            </w:pPr>
            <w:r>
              <w:t>10-12 первичных баллов</w:t>
            </w:r>
          </w:p>
        </w:tc>
      </w:tr>
    </w:tbl>
    <w:p w:rsidR="00087460" w:rsidRDefault="000154D4">
      <w:pPr>
        <w:pStyle w:val="a5"/>
        <w:ind w:left="125"/>
      </w:pPr>
      <w:r>
        <w:t>Успешно защитили ИП 10 обучающихся.</w:t>
      </w:r>
    </w:p>
    <w:p w:rsidR="00087460" w:rsidRDefault="00087460">
      <w:pPr>
        <w:spacing w:after="239" w:line="1" w:lineRule="exact"/>
      </w:pPr>
    </w:p>
    <w:p w:rsidR="00087460" w:rsidRDefault="000B56C7">
      <w:pPr>
        <w:pStyle w:val="1"/>
        <w:spacing w:after="240"/>
        <w:ind w:firstLine="420"/>
      </w:pPr>
      <w:r>
        <w:t>1 ученик защитил проект на отлично,</w:t>
      </w:r>
      <w:r w:rsidR="008E4DB6">
        <w:t>3</w:t>
      </w:r>
      <w:r w:rsidR="000154D4">
        <w:t xml:space="preserve"> человека защитили проект на хорошем уровне,</w:t>
      </w:r>
      <w:r w:rsidR="008E4DB6">
        <w:t>11</w:t>
      </w:r>
      <w:r w:rsidR="000154D4">
        <w:t xml:space="preserve"> человек - на базовом уровне</w:t>
      </w:r>
      <w:r w:rsidR="000154D4">
        <w:rPr>
          <w:color w:val="828282"/>
        </w:rPr>
        <w:t>.</w:t>
      </w:r>
    </w:p>
    <w:sectPr w:rsidR="00087460" w:rsidSect="000B56C7">
      <w:pgSz w:w="11900" w:h="16840"/>
      <w:pgMar w:top="567" w:right="738" w:bottom="567" w:left="510" w:header="696" w:footer="63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3319C" w:rsidRDefault="0093319C">
      <w:r>
        <w:separator/>
      </w:r>
    </w:p>
  </w:endnote>
  <w:endnote w:type="continuationSeparator" w:id="0">
    <w:p w:rsidR="0093319C" w:rsidRDefault="0093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3319C" w:rsidRDefault="0093319C"/>
  </w:footnote>
  <w:footnote w:type="continuationSeparator" w:id="0">
    <w:p w:rsidR="0093319C" w:rsidRDefault="009331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97CAA"/>
    <w:multiLevelType w:val="multilevel"/>
    <w:tmpl w:val="D48ED6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BC12E1"/>
    <w:multiLevelType w:val="multilevel"/>
    <w:tmpl w:val="E084CC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A636FA"/>
    <w:multiLevelType w:val="multilevel"/>
    <w:tmpl w:val="95B4B6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460"/>
    <w:rsid w:val="000154D4"/>
    <w:rsid w:val="0008296E"/>
    <w:rsid w:val="00087460"/>
    <w:rsid w:val="000B56C7"/>
    <w:rsid w:val="008E4DB6"/>
    <w:rsid w:val="00933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2F9E"/>
  <w15:docId w15:val="{E5A424AE-A4C9-4689-A422-D9C35D91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ind w:firstLine="180"/>
    </w:pPr>
    <w:rPr>
      <w:rFonts w:ascii="Times New Roman" w:eastAsia="Times New Roman" w:hAnsi="Times New Roman" w:cs="Times New Roman"/>
    </w:rPr>
  </w:style>
  <w:style w:type="paragraph" w:customStyle="1" w:styleId="a5">
    <w:name w:val="Подпись к таблице"/>
    <w:basedOn w:val="a"/>
    <w:link w:val="a4"/>
    <w:rPr>
      <w:rFonts w:ascii="Times New Roman" w:eastAsia="Times New Roman" w:hAnsi="Times New Roman" w:cs="Times New Roman"/>
    </w:rPr>
  </w:style>
  <w:style w:type="paragraph" w:customStyle="1" w:styleId="a7">
    <w:name w:val="Другое"/>
    <w:basedOn w:val="a"/>
    <w:link w:val="a6"/>
    <w:pPr>
      <w:ind w:firstLine="18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1130</Words>
  <Characters>6446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дна</dc:creator>
  <cp:keywords/>
  <cp:lastModifiedBy>Атигат</cp:lastModifiedBy>
  <cp:revision>3</cp:revision>
  <dcterms:created xsi:type="dcterms:W3CDTF">2022-04-12T08:05:00Z</dcterms:created>
  <dcterms:modified xsi:type="dcterms:W3CDTF">2022-04-12T10:37:00Z</dcterms:modified>
</cp:coreProperties>
</file>