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EC" w:rsidRPr="00B624EC" w:rsidRDefault="00B624EC" w:rsidP="00B624EC">
      <w:pPr>
        <w:spacing w:after="0" w:line="240" w:lineRule="auto"/>
        <w:jc w:val="center"/>
        <w:rPr>
          <w:rFonts w:ascii="Times New Roman" w:eastAsia="Times New Roman" w:hAnsi="Times New Roman" w:cs="Times New Roman"/>
          <w:sz w:val="28"/>
          <w:szCs w:val="20"/>
          <w:lang w:eastAsia="ru-RU"/>
        </w:rPr>
      </w:pPr>
      <w:r w:rsidRPr="00B624EC">
        <w:rPr>
          <w:rFonts w:ascii="Times New Roman" w:eastAsia="Times New Roman" w:hAnsi="Times New Roman" w:cs="Times New Roman"/>
          <w:sz w:val="28"/>
          <w:szCs w:val="20"/>
          <w:lang w:eastAsia="ru-RU"/>
        </w:rPr>
        <w:t>Муниципальное казенное общеобразовательное учреждение</w:t>
      </w:r>
    </w:p>
    <w:p w:rsidR="00B624EC" w:rsidRPr="00B624EC" w:rsidRDefault="00B624EC" w:rsidP="00B624EC">
      <w:pPr>
        <w:spacing w:after="0" w:line="240" w:lineRule="auto"/>
        <w:jc w:val="center"/>
        <w:rPr>
          <w:rFonts w:ascii="Times New Roman" w:eastAsia="Times New Roman" w:hAnsi="Times New Roman" w:cs="Times New Roman"/>
          <w:sz w:val="28"/>
          <w:szCs w:val="20"/>
          <w:lang w:eastAsia="ru-RU"/>
        </w:rPr>
      </w:pPr>
      <w:r w:rsidRPr="00B624EC">
        <w:rPr>
          <w:rFonts w:ascii="Times New Roman" w:eastAsia="Times New Roman" w:hAnsi="Times New Roman" w:cs="Times New Roman"/>
          <w:sz w:val="28"/>
          <w:szCs w:val="20"/>
          <w:lang w:eastAsia="ru-RU"/>
        </w:rPr>
        <w:t xml:space="preserve">«Рахатинская средняя общеобразовательная школа имени </w:t>
      </w:r>
      <w:proofErr w:type="spellStart"/>
      <w:r w:rsidRPr="00B624EC">
        <w:rPr>
          <w:rFonts w:ascii="Times New Roman" w:eastAsia="Times New Roman" w:hAnsi="Times New Roman" w:cs="Times New Roman"/>
          <w:sz w:val="28"/>
          <w:szCs w:val="20"/>
          <w:lang w:eastAsia="ru-RU"/>
        </w:rPr>
        <w:t>Башира</w:t>
      </w:r>
      <w:proofErr w:type="spellEnd"/>
      <w:r w:rsidRPr="00B624EC">
        <w:rPr>
          <w:rFonts w:ascii="Times New Roman" w:eastAsia="Times New Roman" w:hAnsi="Times New Roman" w:cs="Times New Roman"/>
          <w:sz w:val="28"/>
          <w:szCs w:val="20"/>
          <w:lang w:eastAsia="ru-RU"/>
        </w:rPr>
        <w:t xml:space="preserve"> </w:t>
      </w:r>
      <w:proofErr w:type="spellStart"/>
      <w:r w:rsidRPr="00B624EC">
        <w:rPr>
          <w:rFonts w:ascii="Times New Roman" w:eastAsia="Times New Roman" w:hAnsi="Times New Roman" w:cs="Times New Roman"/>
          <w:sz w:val="28"/>
          <w:szCs w:val="20"/>
          <w:lang w:eastAsia="ru-RU"/>
        </w:rPr>
        <w:t>Лабазановича</w:t>
      </w:r>
      <w:proofErr w:type="spellEnd"/>
      <w:r w:rsidRPr="00B624EC">
        <w:rPr>
          <w:rFonts w:ascii="Times New Roman" w:eastAsia="Times New Roman" w:hAnsi="Times New Roman" w:cs="Times New Roman"/>
          <w:sz w:val="28"/>
          <w:szCs w:val="20"/>
          <w:lang w:eastAsia="ru-RU"/>
        </w:rPr>
        <w:t xml:space="preserve"> </w:t>
      </w:r>
      <w:proofErr w:type="spellStart"/>
      <w:r w:rsidRPr="00B624EC">
        <w:rPr>
          <w:rFonts w:ascii="Times New Roman" w:eastAsia="Times New Roman" w:hAnsi="Times New Roman" w:cs="Times New Roman"/>
          <w:sz w:val="28"/>
          <w:szCs w:val="20"/>
          <w:lang w:eastAsia="ru-RU"/>
        </w:rPr>
        <w:t>Сахратулаева</w:t>
      </w:r>
      <w:proofErr w:type="spellEnd"/>
      <w:r w:rsidRPr="00B624EC">
        <w:rPr>
          <w:rFonts w:ascii="Times New Roman" w:eastAsia="Times New Roman" w:hAnsi="Times New Roman" w:cs="Times New Roman"/>
          <w:sz w:val="28"/>
          <w:szCs w:val="20"/>
          <w:lang w:eastAsia="ru-RU"/>
        </w:rPr>
        <w:t>»</w:t>
      </w:r>
    </w:p>
    <w:p w:rsidR="00B624EC" w:rsidRPr="00B624EC" w:rsidRDefault="00B624EC" w:rsidP="00B624EC">
      <w:pPr>
        <w:spacing w:after="0" w:line="240" w:lineRule="auto"/>
        <w:rPr>
          <w:rFonts w:ascii="Times New Roman" w:eastAsia="Times New Roman" w:hAnsi="Times New Roman" w:cs="Times New Roman"/>
          <w:szCs w:val="20"/>
          <w:lang w:eastAsia="ru-RU"/>
        </w:rPr>
      </w:pPr>
    </w:p>
    <w:p w:rsidR="00B624EC" w:rsidRPr="00B624EC" w:rsidRDefault="00B624EC" w:rsidP="00B624EC">
      <w:pPr>
        <w:spacing w:after="0" w:line="240" w:lineRule="auto"/>
        <w:rPr>
          <w:rFonts w:ascii="Times New Roman" w:eastAsia="Times New Roman" w:hAnsi="Times New Roman" w:cs="Times New Roman"/>
          <w:sz w:val="20"/>
          <w:szCs w:val="20"/>
          <w:lang w:eastAsia="ru-RU"/>
        </w:rPr>
      </w:pPr>
    </w:p>
    <w:tbl>
      <w:tblPr>
        <w:tblStyle w:val="21"/>
        <w:tblW w:w="15398" w:type="dxa"/>
        <w:tblInd w:w="-533" w:type="dxa"/>
        <w:tblLook w:val="01E0" w:firstRow="1" w:lastRow="1" w:firstColumn="1" w:lastColumn="1" w:noHBand="0" w:noVBand="0"/>
      </w:tblPr>
      <w:tblGrid>
        <w:gridCol w:w="5118"/>
        <w:gridCol w:w="5118"/>
        <w:gridCol w:w="5162"/>
      </w:tblGrid>
      <w:tr w:rsidR="00B624EC" w:rsidRPr="00B624EC" w:rsidTr="00EE7FEB">
        <w:trPr>
          <w:trHeight w:val="1787"/>
        </w:trPr>
        <w:tc>
          <w:tcPr>
            <w:tcW w:w="5118" w:type="dxa"/>
            <w:tcBorders>
              <w:top w:val="nil"/>
              <w:left w:val="nil"/>
              <w:bottom w:val="nil"/>
              <w:right w:val="nil"/>
            </w:tcBorders>
          </w:tcPr>
          <w:p w:rsidR="00B624EC" w:rsidRPr="00B624EC" w:rsidRDefault="00B624EC" w:rsidP="00B624EC">
            <w:pPr>
              <w:jc w:val="center"/>
              <w:rPr>
                <w:b/>
              </w:rPr>
            </w:pPr>
            <w:r w:rsidRPr="00B624EC">
              <w:rPr>
                <w:b/>
              </w:rPr>
              <w:t>«Рассмотрено»</w:t>
            </w:r>
          </w:p>
          <w:p w:rsidR="00B624EC" w:rsidRPr="00B624EC" w:rsidRDefault="00B624EC" w:rsidP="00B624EC">
            <w:pPr>
              <w:jc w:val="center"/>
              <w:rPr>
                <w:b/>
              </w:rPr>
            </w:pPr>
          </w:p>
          <w:p w:rsidR="00B624EC" w:rsidRPr="00B624EC" w:rsidRDefault="00B624EC" w:rsidP="00B624EC">
            <w:pPr>
              <w:jc w:val="center"/>
            </w:pPr>
            <w:r w:rsidRPr="00B624EC">
              <w:t>Руководитель ШМО</w:t>
            </w:r>
          </w:p>
          <w:p w:rsidR="00B624EC" w:rsidRPr="00B624EC" w:rsidRDefault="00B624EC" w:rsidP="00B624EC">
            <w:pPr>
              <w:jc w:val="center"/>
            </w:pPr>
            <w:r w:rsidRPr="00B624EC">
              <w:t>Гуманитарного цикла</w:t>
            </w:r>
          </w:p>
        </w:tc>
        <w:tc>
          <w:tcPr>
            <w:tcW w:w="5118" w:type="dxa"/>
            <w:tcBorders>
              <w:top w:val="nil"/>
              <w:left w:val="nil"/>
              <w:bottom w:val="nil"/>
              <w:right w:val="nil"/>
            </w:tcBorders>
          </w:tcPr>
          <w:p w:rsidR="00B624EC" w:rsidRPr="00B624EC" w:rsidRDefault="00B624EC" w:rsidP="00B624EC">
            <w:pPr>
              <w:jc w:val="center"/>
              <w:rPr>
                <w:b/>
              </w:rPr>
            </w:pPr>
            <w:r w:rsidRPr="00B624EC">
              <w:rPr>
                <w:b/>
              </w:rPr>
              <w:t>«Согласовано»</w:t>
            </w:r>
          </w:p>
          <w:p w:rsidR="00B624EC" w:rsidRPr="00B624EC" w:rsidRDefault="00B624EC" w:rsidP="00B624EC">
            <w:pPr>
              <w:jc w:val="center"/>
              <w:rPr>
                <w:b/>
              </w:rPr>
            </w:pPr>
          </w:p>
          <w:p w:rsidR="00B624EC" w:rsidRPr="00B624EC" w:rsidRDefault="00B624EC" w:rsidP="00B624EC">
            <w:pPr>
              <w:jc w:val="center"/>
            </w:pPr>
            <w:r w:rsidRPr="00B624EC">
              <w:t>Заместитель</w:t>
            </w:r>
          </w:p>
          <w:p w:rsidR="00B624EC" w:rsidRPr="00B624EC" w:rsidRDefault="00B624EC" w:rsidP="00B624EC">
            <w:pPr>
              <w:jc w:val="center"/>
            </w:pPr>
            <w:r w:rsidRPr="00B624EC">
              <w:t>директора по УВР</w:t>
            </w:r>
          </w:p>
        </w:tc>
        <w:tc>
          <w:tcPr>
            <w:tcW w:w="5162" w:type="dxa"/>
            <w:tcBorders>
              <w:top w:val="nil"/>
              <w:left w:val="nil"/>
              <w:bottom w:val="nil"/>
              <w:right w:val="nil"/>
            </w:tcBorders>
          </w:tcPr>
          <w:p w:rsidR="00B624EC" w:rsidRPr="00B624EC" w:rsidRDefault="00B624EC" w:rsidP="00B624EC">
            <w:pPr>
              <w:jc w:val="center"/>
              <w:rPr>
                <w:b/>
              </w:rPr>
            </w:pPr>
            <w:r w:rsidRPr="00B624EC">
              <w:rPr>
                <w:b/>
              </w:rPr>
              <w:t>«Утверждено»</w:t>
            </w:r>
          </w:p>
          <w:p w:rsidR="00B624EC" w:rsidRPr="00B624EC" w:rsidRDefault="00B624EC" w:rsidP="00B624EC">
            <w:pPr>
              <w:jc w:val="center"/>
            </w:pPr>
          </w:p>
          <w:p w:rsidR="00B624EC" w:rsidRPr="00B624EC" w:rsidRDefault="00B624EC" w:rsidP="00B624EC">
            <w:pPr>
              <w:jc w:val="center"/>
            </w:pPr>
            <w:r w:rsidRPr="00B624EC">
              <w:t>Директор МКОУ «Рахатинская СОШ»</w:t>
            </w:r>
          </w:p>
        </w:tc>
      </w:tr>
      <w:tr w:rsidR="00B624EC" w:rsidRPr="00B624EC" w:rsidTr="00EE7FEB">
        <w:trPr>
          <w:trHeight w:val="496"/>
        </w:trPr>
        <w:tc>
          <w:tcPr>
            <w:tcW w:w="5118" w:type="dxa"/>
            <w:tcBorders>
              <w:top w:val="nil"/>
              <w:left w:val="nil"/>
              <w:bottom w:val="nil"/>
              <w:right w:val="nil"/>
            </w:tcBorders>
          </w:tcPr>
          <w:p w:rsidR="00B624EC" w:rsidRPr="00B624EC" w:rsidRDefault="00B624EC" w:rsidP="00B624EC">
            <w:pPr>
              <w:jc w:val="center"/>
              <w:rPr>
                <w:u w:val="single"/>
              </w:rPr>
            </w:pPr>
            <w:r w:rsidRPr="00B624EC">
              <w:t xml:space="preserve">_________  </w:t>
            </w:r>
            <w:r w:rsidRPr="00B624EC">
              <w:rPr>
                <w:u w:val="single"/>
              </w:rPr>
              <w:t>/</w:t>
            </w:r>
            <w:proofErr w:type="spellStart"/>
            <w:r w:rsidRPr="00B624EC">
              <w:rPr>
                <w:u w:val="single"/>
              </w:rPr>
              <w:t>Хизбулаева.И.Р</w:t>
            </w:r>
            <w:proofErr w:type="spellEnd"/>
            <w:r w:rsidRPr="00B624EC">
              <w:rPr>
                <w:u w:val="single"/>
              </w:rPr>
              <w:t>./</w:t>
            </w:r>
          </w:p>
          <w:p w:rsidR="00B624EC" w:rsidRPr="00B624EC" w:rsidRDefault="00B624EC" w:rsidP="00B624EC">
            <w:pPr>
              <w:jc w:val="center"/>
            </w:pPr>
            <w:r w:rsidRPr="00B624EC">
              <w:t>Ф.И.О.</w:t>
            </w:r>
          </w:p>
        </w:tc>
        <w:tc>
          <w:tcPr>
            <w:tcW w:w="5118" w:type="dxa"/>
            <w:tcBorders>
              <w:top w:val="nil"/>
              <w:left w:val="nil"/>
              <w:bottom w:val="nil"/>
              <w:right w:val="nil"/>
            </w:tcBorders>
          </w:tcPr>
          <w:p w:rsidR="00B624EC" w:rsidRPr="00B624EC" w:rsidRDefault="00012C3A" w:rsidP="00B624EC">
            <w:pPr>
              <w:jc w:val="center"/>
            </w:pPr>
            <w:r>
              <w:t>___________/</w:t>
            </w:r>
            <w:proofErr w:type="spellStart"/>
            <w:r>
              <w:t>Джаватханова</w:t>
            </w:r>
            <w:proofErr w:type="spellEnd"/>
            <w:r>
              <w:t xml:space="preserve"> А.К</w:t>
            </w:r>
            <w:bookmarkStart w:id="0" w:name="_GoBack"/>
            <w:bookmarkEnd w:id="0"/>
            <w:r w:rsidR="00B624EC" w:rsidRPr="00B624EC">
              <w:t>.</w:t>
            </w:r>
            <w:r w:rsidR="00B624EC" w:rsidRPr="00B624EC">
              <w:rPr>
                <w:u w:val="single"/>
              </w:rPr>
              <w:t>/</w:t>
            </w:r>
          </w:p>
          <w:p w:rsidR="00B624EC" w:rsidRPr="00B624EC" w:rsidRDefault="00B624EC" w:rsidP="00B624EC">
            <w:pPr>
              <w:jc w:val="center"/>
            </w:pPr>
            <w:r w:rsidRPr="00B624EC">
              <w:t>Ф.И.О.</w:t>
            </w:r>
          </w:p>
        </w:tc>
        <w:tc>
          <w:tcPr>
            <w:tcW w:w="5162" w:type="dxa"/>
            <w:tcBorders>
              <w:top w:val="nil"/>
              <w:left w:val="nil"/>
              <w:bottom w:val="nil"/>
              <w:right w:val="nil"/>
            </w:tcBorders>
          </w:tcPr>
          <w:p w:rsidR="00B624EC" w:rsidRPr="00B624EC" w:rsidRDefault="00B624EC" w:rsidP="00B624EC">
            <w:pPr>
              <w:jc w:val="center"/>
            </w:pPr>
            <w:r w:rsidRPr="00B624EC">
              <w:t>_____________/А.И.Магомедов</w:t>
            </w:r>
            <w:r w:rsidRPr="00B624EC">
              <w:rPr>
                <w:u w:val="single"/>
              </w:rPr>
              <w:t>/</w:t>
            </w:r>
          </w:p>
          <w:p w:rsidR="00B624EC" w:rsidRPr="00B624EC" w:rsidRDefault="00B624EC" w:rsidP="00B624EC">
            <w:pPr>
              <w:jc w:val="center"/>
            </w:pPr>
            <w:r w:rsidRPr="00B624EC">
              <w:t>Ф.И.О.</w:t>
            </w:r>
          </w:p>
        </w:tc>
      </w:tr>
      <w:tr w:rsidR="00B624EC" w:rsidRPr="00B624EC" w:rsidTr="00EE7FEB">
        <w:trPr>
          <w:trHeight w:val="265"/>
        </w:trPr>
        <w:tc>
          <w:tcPr>
            <w:tcW w:w="5118" w:type="dxa"/>
            <w:tcBorders>
              <w:top w:val="nil"/>
              <w:left w:val="nil"/>
              <w:bottom w:val="nil"/>
              <w:right w:val="nil"/>
            </w:tcBorders>
          </w:tcPr>
          <w:p w:rsidR="00B624EC" w:rsidRPr="00B624EC" w:rsidRDefault="00B624EC" w:rsidP="00B624EC">
            <w:r w:rsidRPr="00B624EC">
              <w:t xml:space="preserve">             </w:t>
            </w:r>
            <w:r w:rsidR="000417C0">
              <w:t xml:space="preserve">      Протокол №    </w:t>
            </w:r>
            <w:r w:rsidR="00EC70EA">
              <w:t>от 28.08.2021</w:t>
            </w:r>
            <w:r w:rsidRPr="00B624EC">
              <w:t xml:space="preserve"> г.</w:t>
            </w:r>
          </w:p>
          <w:p w:rsidR="00B624EC" w:rsidRPr="00B624EC" w:rsidRDefault="00B624EC" w:rsidP="00B624EC">
            <w:r w:rsidRPr="00B624EC">
              <w:t xml:space="preserve">                     </w:t>
            </w:r>
          </w:p>
        </w:tc>
        <w:tc>
          <w:tcPr>
            <w:tcW w:w="5118" w:type="dxa"/>
            <w:tcBorders>
              <w:top w:val="nil"/>
              <w:left w:val="nil"/>
              <w:bottom w:val="nil"/>
              <w:right w:val="nil"/>
            </w:tcBorders>
          </w:tcPr>
          <w:p w:rsidR="00B624EC" w:rsidRPr="00B624EC" w:rsidRDefault="00B624EC" w:rsidP="00B624EC">
            <w:pPr>
              <w:jc w:val="center"/>
            </w:pPr>
          </w:p>
        </w:tc>
        <w:tc>
          <w:tcPr>
            <w:tcW w:w="5162" w:type="dxa"/>
            <w:tcBorders>
              <w:top w:val="nil"/>
              <w:left w:val="nil"/>
              <w:bottom w:val="nil"/>
              <w:right w:val="nil"/>
            </w:tcBorders>
          </w:tcPr>
          <w:p w:rsidR="00B624EC" w:rsidRPr="00B624EC" w:rsidRDefault="00B624EC" w:rsidP="00B624EC">
            <w:r w:rsidRPr="00B624EC">
              <w:t xml:space="preserve">           </w:t>
            </w:r>
            <w:r w:rsidR="000417C0">
              <w:t xml:space="preserve">      Приказ №            </w:t>
            </w:r>
            <w:r w:rsidR="00EC70EA">
              <w:t>от 28.08.2021</w:t>
            </w:r>
            <w:r w:rsidRPr="00B624EC">
              <w:t xml:space="preserve"> г.</w:t>
            </w:r>
          </w:p>
          <w:p w:rsidR="00B624EC" w:rsidRPr="00B624EC" w:rsidRDefault="00B624EC" w:rsidP="00B624EC">
            <w:r w:rsidRPr="00B624EC">
              <w:t xml:space="preserve">                    </w:t>
            </w:r>
          </w:p>
        </w:tc>
      </w:tr>
      <w:tr w:rsidR="00B624EC" w:rsidRPr="00B624EC" w:rsidTr="00EE7FEB">
        <w:trPr>
          <w:trHeight w:val="248"/>
        </w:trPr>
        <w:tc>
          <w:tcPr>
            <w:tcW w:w="5118" w:type="dxa"/>
            <w:tcBorders>
              <w:top w:val="nil"/>
              <w:left w:val="nil"/>
              <w:bottom w:val="nil"/>
              <w:right w:val="nil"/>
            </w:tcBorders>
          </w:tcPr>
          <w:p w:rsidR="00B624EC" w:rsidRPr="00B624EC" w:rsidRDefault="00B624EC" w:rsidP="00B624EC">
            <w:r w:rsidRPr="00B624EC">
              <w:t xml:space="preserve"> </w:t>
            </w:r>
          </w:p>
        </w:tc>
        <w:tc>
          <w:tcPr>
            <w:tcW w:w="5118" w:type="dxa"/>
            <w:tcBorders>
              <w:top w:val="nil"/>
              <w:left w:val="nil"/>
              <w:bottom w:val="nil"/>
              <w:right w:val="nil"/>
            </w:tcBorders>
          </w:tcPr>
          <w:p w:rsidR="00B624EC" w:rsidRPr="00B624EC" w:rsidRDefault="00B624EC" w:rsidP="00B624EC">
            <w:pPr>
              <w:jc w:val="center"/>
              <w:rPr>
                <w:u w:val="single"/>
              </w:rPr>
            </w:pPr>
          </w:p>
        </w:tc>
        <w:tc>
          <w:tcPr>
            <w:tcW w:w="5162" w:type="dxa"/>
            <w:tcBorders>
              <w:top w:val="nil"/>
              <w:left w:val="nil"/>
              <w:bottom w:val="nil"/>
              <w:right w:val="nil"/>
            </w:tcBorders>
          </w:tcPr>
          <w:p w:rsidR="00B624EC" w:rsidRPr="00B624EC" w:rsidRDefault="00B624EC" w:rsidP="00B624EC">
            <w:pPr>
              <w:jc w:val="center"/>
              <w:rPr>
                <w:u w:val="single"/>
              </w:rPr>
            </w:pPr>
          </w:p>
        </w:tc>
      </w:tr>
    </w:tbl>
    <w:p w:rsidR="00B624EC" w:rsidRPr="00B624EC" w:rsidRDefault="00B624EC" w:rsidP="00B624EC">
      <w:pPr>
        <w:spacing w:after="0" w:line="240" w:lineRule="auto"/>
        <w:jc w:val="center"/>
        <w:rPr>
          <w:rFonts w:ascii="Times New Roman" w:eastAsia="Times New Roman" w:hAnsi="Times New Roman" w:cs="Times New Roman"/>
          <w:sz w:val="20"/>
          <w:szCs w:val="20"/>
          <w:lang w:eastAsia="ru-RU"/>
        </w:rPr>
      </w:pPr>
    </w:p>
    <w:p w:rsidR="00B624EC" w:rsidRPr="00B624EC" w:rsidRDefault="00B624EC" w:rsidP="00B624EC">
      <w:pPr>
        <w:spacing w:after="0" w:line="240" w:lineRule="auto"/>
        <w:jc w:val="center"/>
        <w:rPr>
          <w:rFonts w:ascii="Times New Roman" w:eastAsia="Times New Roman" w:hAnsi="Times New Roman" w:cs="Times New Roman"/>
          <w:sz w:val="20"/>
          <w:szCs w:val="20"/>
          <w:lang w:eastAsia="ru-RU"/>
        </w:rPr>
      </w:pPr>
    </w:p>
    <w:p w:rsidR="00B624EC" w:rsidRPr="00B624EC" w:rsidRDefault="00B624EC" w:rsidP="00B624EC">
      <w:pPr>
        <w:spacing w:after="0" w:line="240" w:lineRule="auto"/>
        <w:jc w:val="center"/>
        <w:rPr>
          <w:rFonts w:ascii="Times New Roman" w:eastAsia="Times New Roman" w:hAnsi="Times New Roman" w:cs="Times New Roman"/>
          <w:sz w:val="20"/>
          <w:szCs w:val="20"/>
          <w:lang w:eastAsia="ru-RU"/>
        </w:rPr>
      </w:pPr>
    </w:p>
    <w:p w:rsidR="00B624EC" w:rsidRPr="00B624EC" w:rsidRDefault="00B624EC" w:rsidP="00B624EC">
      <w:pPr>
        <w:spacing w:after="0" w:line="240" w:lineRule="auto"/>
        <w:rPr>
          <w:rFonts w:ascii="Times New Roman" w:eastAsia="Times New Roman" w:hAnsi="Times New Roman" w:cs="Times New Roman"/>
          <w:sz w:val="20"/>
          <w:szCs w:val="20"/>
          <w:lang w:eastAsia="ru-RU"/>
        </w:rPr>
      </w:pPr>
    </w:p>
    <w:p w:rsidR="00B624EC" w:rsidRPr="00B624EC" w:rsidRDefault="00B624EC" w:rsidP="00B624EC">
      <w:pPr>
        <w:spacing w:after="0" w:line="240" w:lineRule="auto"/>
        <w:rPr>
          <w:rFonts w:ascii="Times New Roman" w:eastAsia="Times New Roman" w:hAnsi="Times New Roman" w:cs="Times New Roman"/>
          <w:sz w:val="20"/>
          <w:szCs w:val="20"/>
          <w:lang w:eastAsia="ru-RU"/>
        </w:rPr>
      </w:pPr>
    </w:p>
    <w:p w:rsidR="00B624EC" w:rsidRPr="00B624EC" w:rsidRDefault="00B624EC" w:rsidP="00B624EC">
      <w:pPr>
        <w:spacing w:after="0" w:line="240" w:lineRule="auto"/>
        <w:rPr>
          <w:rFonts w:ascii="Times New Roman" w:eastAsia="Times New Roman" w:hAnsi="Times New Roman" w:cs="Times New Roman"/>
          <w:sz w:val="36"/>
          <w:szCs w:val="20"/>
          <w:lang w:eastAsia="ru-RU"/>
        </w:rPr>
      </w:pPr>
      <w:r w:rsidRPr="00B624EC">
        <w:rPr>
          <w:rFonts w:ascii="Times New Roman" w:eastAsia="Times New Roman" w:hAnsi="Times New Roman" w:cs="Times New Roman"/>
          <w:sz w:val="20"/>
          <w:szCs w:val="20"/>
          <w:lang w:eastAsia="ru-RU"/>
        </w:rPr>
        <w:t xml:space="preserve">                                                                                                     </w:t>
      </w:r>
      <w:r w:rsidRPr="00B624EC">
        <w:rPr>
          <w:rFonts w:ascii="Times New Roman" w:eastAsia="Times New Roman" w:hAnsi="Times New Roman" w:cs="Times New Roman"/>
          <w:sz w:val="36"/>
          <w:szCs w:val="20"/>
          <w:lang w:eastAsia="ru-RU"/>
        </w:rPr>
        <w:t>РАБОЧАЯ ПРОГРАММА</w:t>
      </w:r>
    </w:p>
    <w:p w:rsidR="00B624EC" w:rsidRPr="00B624EC" w:rsidRDefault="00B624EC" w:rsidP="00B624EC">
      <w:pPr>
        <w:spacing w:after="0" w:line="240" w:lineRule="auto"/>
        <w:rPr>
          <w:rFonts w:ascii="Times New Roman" w:eastAsia="Times New Roman" w:hAnsi="Times New Roman" w:cs="Times New Roman"/>
          <w:sz w:val="36"/>
          <w:szCs w:val="20"/>
          <w:lang w:eastAsia="ru-RU"/>
        </w:rPr>
      </w:pPr>
      <w:r w:rsidRPr="00B624EC">
        <w:rPr>
          <w:rFonts w:ascii="Times New Roman" w:eastAsia="Times New Roman" w:hAnsi="Times New Roman" w:cs="Times New Roman"/>
          <w:b/>
          <w:sz w:val="24"/>
          <w:szCs w:val="20"/>
          <w:lang w:eastAsia="ru-RU"/>
        </w:rPr>
        <w:t>Предмет:</w:t>
      </w:r>
      <w:r w:rsidRPr="00B624EC">
        <w:rPr>
          <w:rFonts w:ascii="Times New Roman" w:eastAsia="Times New Roman" w:hAnsi="Times New Roman" w:cs="Times New Roman"/>
          <w:sz w:val="24"/>
          <w:szCs w:val="20"/>
          <w:lang w:eastAsia="ru-RU"/>
        </w:rPr>
        <w:t xml:space="preserve"> английский язык</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b/>
          <w:sz w:val="24"/>
          <w:szCs w:val="20"/>
          <w:lang w:eastAsia="ru-RU"/>
        </w:rPr>
        <w:t>Класс:</w:t>
      </w:r>
      <w:r w:rsidRPr="00B624EC">
        <w:rPr>
          <w:rFonts w:ascii="Times New Roman" w:eastAsia="Times New Roman" w:hAnsi="Times New Roman" w:cs="Times New Roman"/>
          <w:sz w:val="24"/>
          <w:szCs w:val="20"/>
          <w:lang w:eastAsia="ru-RU"/>
        </w:rPr>
        <w:t xml:space="preserve">     </w:t>
      </w:r>
      <w:r w:rsidR="00A61426">
        <w:rPr>
          <w:rFonts w:ascii="Times New Roman" w:eastAsia="Times New Roman" w:hAnsi="Times New Roman" w:cs="Times New Roman"/>
          <w:sz w:val="24"/>
          <w:szCs w:val="20"/>
          <w:lang w:eastAsia="ru-RU"/>
        </w:rPr>
        <w:t>5</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b/>
          <w:sz w:val="24"/>
          <w:szCs w:val="20"/>
          <w:lang w:eastAsia="ru-RU"/>
        </w:rPr>
        <w:t>Уровень:</w:t>
      </w:r>
      <w:r w:rsidRPr="00B624EC">
        <w:rPr>
          <w:rFonts w:ascii="Times New Roman" w:eastAsia="Times New Roman" w:hAnsi="Times New Roman" w:cs="Times New Roman"/>
          <w:sz w:val="24"/>
          <w:szCs w:val="20"/>
          <w:lang w:eastAsia="ru-RU"/>
        </w:rPr>
        <w:t xml:space="preserve"> Базовый</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b/>
          <w:sz w:val="24"/>
          <w:szCs w:val="20"/>
          <w:lang w:eastAsia="ru-RU"/>
        </w:rPr>
        <w:t>Срок реализации:</w:t>
      </w:r>
      <w:r w:rsidR="000417C0">
        <w:rPr>
          <w:rFonts w:ascii="Times New Roman" w:eastAsia="Times New Roman" w:hAnsi="Times New Roman" w:cs="Times New Roman"/>
          <w:sz w:val="24"/>
          <w:szCs w:val="20"/>
          <w:lang w:eastAsia="ru-RU"/>
        </w:rPr>
        <w:t xml:space="preserve"> 2020-2021</w:t>
      </w:r>
      <w:r w:rsidRPr="00B624EC">
        <w:rPr>
          <w:rFonts w:ascii="Times New Roman" w:eastAsia="Times New Roman" w:hAnsi="Times New Roman" w:cs="Times New Roman"/>
          <w:sz w:val="24"/>
          <w:szCs w:val="20"/>
          <w:lang w:eastAsia="ru-RU"/>
        </w:rPr>
        <w:t xml:space="preserve"> учебный год</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b/>
          <w:sz w:val="24"/>
          <w:szCs w:val="20"/>
          <w:lang w:eastAsia="ru-RU"/>
        </w:rPr>
        <w:t xml:space="preserve">Учитель: </w:t>
      </w:r>
      <w:proofErr w:type="spellStart"/>
      <w:r w:rsidR="00EC70EA">
        <w:rPr>
          <w:rFonts w:ascii="Times New Roman" w:eastAsia="Times New Roman" w:hAnsi="Times New Roman" w:cs="Times New Roman"/>
          <w:sz w:val="24"/>
          <w:szCs w:val="20"/>
          <w:lang w:eastAsia="ru-RU"/>
        </w:rPr>
        <w:t>Шарапудинова</w:t>
      </w:r>
      <w:proofErr w:type="spellEnd"/>
      <w:r w:rsidR="00EC70EA">
        <w:rPr>
          <w:rFonts w:ascii="Times New Roman" w:eastAsia="Times New Roman" w:hAnsi="Times New Roman" w:cs="Times New Roman"/>
          <w:sz w:val="24"/>
          <w:szCs w:val="20"/>
          <w:lang w:eastAsia="ru-RU"/>
        </w:rPr>
        <w:t xml:space="preserve"> Б.Ш</w:t>
      </w:r>
      <w:r w:rsidR="009355F2">
        <w:rPr>
          <w:rFonts w:ascii="Times New Roman" w:eastAsia="Times New Roman" w:hAnsi="Times New Roman" w:cs="Times New Roman"/>
          <w:sz w:val="24"/>
          <w:szCs w:val="20"/>
          <w:lang w:eastAsia="ru-RU"/>
        </w:rPr>
        <w:t>.</w:t>
      </w:r>
    </w:p>
    <w:p w:rsidR="00B624EC" w:rsidRPr="00FD2AF6" w:rsidRDefault="00B624EC" w:rsidP="00B624EC">
      <w:pPr>
        <w:spacing w:after="0" w:line="240" w:lineRule="auto"/>
        <w:jc w:val="both"/>
        <w:rPr>
          <w:rFonts w:ascii="Times New Roman" w:eastAsia="Calibri" w:hAnsi="Times New Roman" w:cs="Times New Roman"/>
          <w:sz w:val="24"/>
          <w:szCs w:val="24"/>
        </w:rPr>
      </w:pPr>
      <w:r w:rsidRPr="00B624EC">
        <w:rPr>
          <w:rFonts w:ascii="Times New Roman" w:eastAsia="Times New Roman" w:hAnsi="Times New Roman" w:cs="Times New Roman"/>
          <w:b/>
          <w:sz w:val="24"/>
          <w:szCs w:val="20"/>
          <w:lang w:eastAsia="ru-RU"/>
        </w:rPr>
        <w:t>Учебник:</w:t>
      </w:r>
      <w:r w:rsidRPr="00B624EC">
        <w:rPr>
          <w:rFonts w:ascii="Times New Roman" w:eastAsia="Times New Roman" w:hAnsi="Times New Roman" w:cs="Times New Roman"/>
          <w:sz w:val="24"/>
          <w:szCs w:val="20"/>
          <w:lang w:eastAsia="ru-RU"/>
        </w:rPr>
        <w:t xml:space="preserve"> </w:t>
      </w:r>
      <w:r w:rsidRPr="00FD2AF6">
        <w:rPr>
          <w:rFonts w:ascii="Times New Roman" w:eastAsia="Calibri" w:hAnsi="Times New Roman" w:cs="Times New Roman"/>
          <w:sz w:val="24"/>
          <w:szCs w:val="24"/>
        </w:rPr>
        <w:t>«</w:t>
      </w:r>
      <w:proofErr w:type="spellStart"/>
      <w:r w:rsidRPr="00FD2AF6">
        <w:rPr>
          <w:rFonts w:ascii="Times New Roman" w:eastAsia="Calibri" w:hAnsi="Times New Roman" w:cs="Times New Roman"/>
          <w:sz w:val="24"/>
          <w:szCs w:val="24"/>
          <w:lang w:val="en-US"/>
        </w:rPr>
        <w:t>RainbowEnglish</w:t>
      </w:r>
      <w:proofErr w:type="spellEnd"/>
      <w:r w:rsidRPr="00FD2AF6">
        <w:rPr>
          <w:rFonts w:ascii="Times New Roman" w:eastAsia="Calibri" w:hAnsi="Times New Roman" w:cs="Times New Roman"/>
          <w:sz w:val="24"/>
          <w:szCs w:val="24"/>
        </w:rPr>
        <w:t xml:space="preserve">» для учащихся </w:t>
      </w:r>
      <w:r w:rsidR="00A61426">
        <w:rPr>
          <w:rFonts w:ascii="Times New Roman" w:eastAsia="Calibri" w:hAnsi="Times New Roman" w:cs="Times New Roman"/>
          <w:sz w:val="24"/>
          <w:szCs w:val="24"/>
        </w:rPr>
        <w:t>5-9</w:t>
      </w:r>
      <w:r w:rsidRPr="00FD2AF6">
        <w:rPr>
          <w:rFonts w:ascii="Times New Roman" w:eastAsia="Calibri" w:hAnsi="Times New Roman" w:cs="Times New Roman"/>
          <w:sz w:val="24"/>
          <w:szCs w:val="24"/>
        </w:rPr>
        <w:t xml:space="preserve"> классов общеобразовательных учреждений. (Английский язык</w:t>
      </w:r>
      <w:r w:rsidR="00A61426">
        <w:rPr>
          <w:rFonts w:ascii="Times New Roman" w:eastAsia="Calibri" w:hAnsi="Times New Roman" w:cs="Times New Roman"/>
          <w:sz w:val="24"/>
          <w:szCs w:val="24"/>
        </w:rPr>
        <w:t>5-9</w:t>
      </w:r>
      <w:r w:rsidRPr="00FD2AF6">
        <w:rPr>
          <w:rFonts w:ascii="Times New Roman" w:eastAsia="Calibri" w:hAnsi="Times New Roman" w:cs="Times New Roman"/>
          <w:sz w:val="24"/>
          <w:szCs w:val="24"/>
        </w:rPr>
        <w:t xml:space="preserve"> классы: учебно-</w:t>
      </w:r>
      <w:proofErr w:type="spellStart"/>
      <w:r w:rsidRPr="00FD2AF6">
        <w:rPr>
          <w:rFonts w:ascii="Times New Roman" w:eastAsia="Calibri" w:hAnsi="Times New Roman" w:cs="Times New Roman"/>
          <w:sz w:val="24"/>
          <w:szCs w:val="24"/>
        </w:rPr>
        <w:t>методич</w:t>
      </w:r>
      <w:proofErr w:type="spellEnd"/>
      <w:r w:rsidRPr="00FD2AF6">
        <w:rPr>
          <w:rFonts w:ascii="Times New Roman" w:eastAsia="Calibri" w:hAnsi="Times New Roman" w:cs="Times New Roman"/>
          <w:sz w:val="24"/>
          <w:szCs w:val="24"/>
        </w:rPr>
        <w:t xml:space="preserve">. </w:t>
      </w:r>
      <w:proofErr w:type="spellStart"/>
      <w:r w:rsidRPr="00FD2AF6">
        <w:rPr>
          <w:rFonts w:ascii="Times New Roman" w:eastAsia="Calibri" w:hAnsi="Times New Roman" w:cs="Times New Roman"/>
          <w:sz w:val="24"/>
          <w:szCs w:val="24"/>
        </w:rPr>
        <w:t>пособ</w:t>
      </w:r>
      <w:proofErr w:type="spellEnd"/>
      <w:r w:rsidRPr="00FD2AF6">
        <w:rPr>
          <w:rFonts w:ascii="Times New Roman" w:eastAsia="Calibri" w:hAnsi="Times New Roman" w:cs="Times New Roman"/>
          <w:sz w:val="24"/>
          <w:szCs w:val="24"/>
        </w:rPr>
        <w:t>./О.В. Афанасьева, И.В. Михеева, Н.В. Языкова, Е.А. Колесникова. – 2-е изд., стереотип. - М.: Дрофа, 2015.– 112с. – (</w:t>
      </w:r>
      <w:proofErr w:type="spellStart"/>
      <w:r w:rsidRPr="00FD2AF6">
        <w:rPr>
          <w:rFonts w:ascii="Times New Roman" w:eastAsia="Calibri" w:hAnsi="Times New Roman" w:cs="Times New Roman"/>
          <w:sz w:val="24"/>
          <w:szCs w:val="24"/>
          <w:lang w:val="en-US"/>
        </w:rPr>
        <w:t>RainbowEnglish</w:t>
      </w:r>
      <w:proofErr w:type="spellEnd"/>
      <w:r w:rsidRPr="00FD2AF6">
        <w:rPr>
          <w:rFonts w:ascii="Times New Roman" w:eastAsia="Calibri" w:hAnsi="Times New Roman" w:cs="Times New Roman"/>
          <w:sz w:val="24"/>
          <w:szCs w:val="24"/>
        </w:rPr>
        <w:t>).</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p>
    <w:p w:rsidR="00B624EC" w:rsidRPr="00B624EC" w:rsidRDefault="00B624EC" w:rsidP="00B624EC">
      <w:pPr>
        <w:autoSpaceDE w:val="0"/>
        <w:autoSpaceDN w:val="0"/>
        <w:adjustRightInd w:val="0"/>
        <w:spacing w:after="0" w:line="240" w:lineRule="auto"/>
        <w:ind w:right="-143"/>
        <w:rPr>
          <w:rFonts w:ascii="Times New Roman" w:eastAsia="Calibri" w:hAnsi="Times New Roman" w:cs="Times New Roman"/>
          <w:b/>
          <w:color w:val="000000"/>
          <w:szCs w:val="28"/>
        </w:rPr>
      </w:pPr>
      <w:r w:rsidRPr="00B624EC">
        <w:rPr>
          <w:rFonts w:ascii="Times New Roman" w:eastAsia="Times New Roman" w:hAnsi="Times New Roman" w:cs="Times New Roman"/>
          <w:b/>
          <w:sz w:val="24"/>
          <w:szCs w:val="20"/>
          <w:lang w:eastAsia="ru-RU"/>
        </w:rPr>
        <w:t xml:space="preserve">Количество часов: </w:t>
      </w:r>
      <w:r w:rsidRPr="00B624EC">
        <w:rPr>
          <w:rFonts w:ascii="Times New Roman" w:eastAsia="Calibri" w:hAnsi="Times New Roman" w:cs="Times New Roman"/>
          <w:b/>
          <w:color w:val="000000"/>
          <w:sz w:val="20"/>
          <w:szCs w:val="28"/>
        </w:rPr>
        <w:t xml:space="preserve"> </w:t>
      </w:r>
      <w:r w:rsidRPr="00B624EC">
        <w:rPr>
          <w:rFonts w:ascii="Times New Roman" w:eastAsia="Calibri" w:hAnsi="Times New Roman" w:cs="Times New Roman"/>
          <w:b/>
          <w:color w:val="000000"/>
          <w:szCs w:val="28"/>
        </w:rPr>
        <w:t xml:space="preserve"> В общей сложности — 102 часов. </w:t>
      </w:r>
    </w:p>
    <w:p w:rsidR="00B624EC" w:rsidRPr="00B624EC" w:rsidRDefault="00B624EC" w:rsidP="00B624EC">
      <w:pPr>
        <w:autoSpaceDE w:val="0"/>
        <w:autoSpaceDN w:val="0"/>
        <w:adjustRightInd w:val="0"/>
        <w:spacing w:after="0"/>
        <w:rPr>
          <w:rFonts w:ascii="Times New Roman" w:eastAsia="Calibri" w:hAnsi="Times New Roman" w:cs="Times New Roman"/>
          <w:szCs w:val="24"/>
        </w:rPr>
      </w:pPr>
      <w:r w:rsidRPr="00B624EC">
        <w:rPr>
          <w:rFonts w:ascii="Times New Roman" w:eastAsia="Calibri" w:hAnsi="Times New Roman" w:cs="Times New Roman"/>
          <w:b/>
          <w:szCs w:val="24"/>
        </w:rPr>
        <w:t>Количество контрольных работ:</w:t>
      </w:r>
      <w:r w:rsidR="00B13D4C">
        <w:rPr>
          <w:rFonts w:ascii="Times New Roman" w:eastAsia="Calibri" w:hAnsi="Times New Roman" w:cs="Times New Roman"/>
          <w:szCs w:val="24"/>
        </w:rPr>
        <w:t xml:space="preserve"> 5</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sz w:val="24"/>
          <w:szCs w:val="20"/>
          <w:lang w:eastAsia="ru-RU"/>
        </w:rPr>
        <w:t xml:space="preserve">                                                                                            </w:t>
      </w:r>
    </w:p>
    <w:p w:rsidR="00B624EC" w:rsidRPr="00B624EC" w:rsidRDefault="00B624EC" w:rsidP="00B624EC">
      <w:pPr>
        <w:spacing w:after="0" w:line="240" w:lineRule="auto"/>
        <w:rPr>
          <w:rFonts w:ascii="Times New Roman" w:eastAsia="Times New Roman" w:hAnsi="Times New Roman" w:cs="Times New Roman"/>
          <w:sz w:val="24"/>
          <w:szCs w:val="20"/>
          <w:lang w:eastAsia="ru-RU"/>
        </w:rPr>
      </w:pPr>
    </w:p>
    <w:p w:rsidR="00B624EC" w:rsidRPr="00B624EC" w:rsidRDefault="00B624EC" w:rsidP="00B624EC">
      <w:pPr>
        <w:spacing w:after="0" w:line="240" w:lineRule="auto"/>
        <w:rPr>
          <w:rFonts w:ascii="Times New Roman" w:eastAsia="Times New Roman" w:hAnsi="Times New Roman" w:cs="Times New Roman"/>
          <w:sz w:val="24"/>
          <w:szCs w:val="20"/>
          <w:lang w:eastAsia="ru-RU"/>
        </w:rPr>
      </w:pPr>
    </w:p>
    <w:p w:rsidR="00B624EC" w:rsidRPr="00B624EC" w:rsidRDefault="00B624EC" w:rsidP="00B624EC">
      <w:pPr>
        <w:spacing w:after="0" w:line="240" w:lineRule="auto"/>
        <w:rPr>
          <w:rFonts w:ascii="Times New Roman" w:eastAsia="Times New Roman" w:hAnsi="Times New Roman" w:cs="Times New Roman"/>
          <w:sz w:val="24"/>
          <w:szCs w:val="20"/>
          <w:lang w:eastAsia="ru-RU"/>
        </w:rPr>
      </w:pPr>
      <w:r w:rsidRPr="00B624EC">
        <w:rPr>
          <w:rFonts w:ascii="Times New Roman" w:eastAsia="Times New Roman" w:hAnsi="Times New Roman" w:cs="Times New Roman"/>
          <w:sz w:val="24"/>
          <w:szCs w:val="20"/>
          <w:lang w:eastAsia="ru-RU"/>
        </w:rPr>
        <w:t xml:space="preserve">                                                                                                          </w:t>
      </w:r>
      <w:r w:rsidR="00EC70EA">
        <w:rPr>
          <w:rFonts w:ascii="Times New Roman" w:eastAsia="Times New Roman" w:hAnsi="Times New Roman" w:cs="Times New Roman"/>
          <w:sz w:val="24"/>
          <w:szCs w:val="20"/>
          <w:lang w:eastAsia="ru-RU"/>
        </w:rPr>
        <w:t>2021-2022</w:t>
      </w:r>
      <w:r w:rsidRPr="00B624EC">
        <w:rPr>
          <w:rFonts w:ascii="Times New Roman" w:eastAsia="Times New Roman" w:hAnsi="Times New Roman" w:cs="Times New Roman"/>
          <w:sz w:val="24"/>
          <w:szCs w:val="20"/>
          <w:lang w:eastAsia="ru-RU"/>
        </w:rPr>
        <w:t xml:space="preserve"> учебный год</w:t>
      </w:r>
    </w:p>
    <w:p w:rsidR="00B624EC" w:rsidRDefault="00B624EC" w:rsidP="00D93AB9">
      <w:pPr>
        <w:spacing w:after="0" w:line="240" w:lineRule="auto"/>
        <w:jc w:val="center"/>
        <w:rPr>
          <w:rFonts w:ascii="Times New Roman" w:eastAsia="Times New Roman" w:hAnsi="Times New Roman" w:cs="Times New Roman"/>
          <w:sz w:val="28"/>
          <w:szCs w:val="20"/>
          <w:lang w:eastAsia="ru-RU"/>
        </w:rPr>
      </w:pPr>
    </w:p>
    <w:p w:rsidR="00D93AB9" w:rsidRDefault="00D93AB9" w:rsidP="00FD2AF6">
      <w:pPr>
        <w:pBdr>
          <w:bottom w:val="single" w:sz="12" w:space="1" w:color="auto"/>
        </w:pBdr>
        <w:spacing w:after="0" w:line="240" w:lineRule="auto"/>
        <w:jc w:val="center"/>
        <w:rPr>
          <w:rFonts w:ascii="Times New Roman" w:eastAsia="Calibri" w:hAnsi="Times New Roman" w:cs="Times New Roman"/>
          <w:b/>
          <w:sz w:val="24"/>
          <w:szCs w:val="24"/>
        </w:rPr>
      </w:pPr>
    </w:p>
    <w:p w:rsidR="00D93AB9" w:rsidRDefault="00D93AB9" w:rsidP="00FD2AF6">
      <w:pPr>
        <w:pBdr>
          <w:bottom w:val="single" w:sz="12" w:space="1" w:color="auto"/>
        </w:pBdr>
        <w:spacing w:after="0" w:line="240" w:lineRule="auto"/>
        <w:jc w:val="center"/>
        <w:rPr>
          <w:rFonts w:ascii="Times New Roman" w:eastAsia="Calibri" w:hAnsi="Times New Roman" w:cs="Times New Roman"/>
          <w:b/>
          <w:sz w:val="24"/>
          <w:szCs w:val="24"/>
        </w:rPr>
      </w:pPr>
    </w:p>
    <w:p w:rsidR="00D93AB9" w:rsidRPr="00D93AB9" w:rsidRDefault="00D93AB9" w:rsidP="00FD2AF6">
      <w:pPr>
        <w:pBdr>
          <w:bottom w:val="single" w:sz="12" w:space="1" w:color="auto"/>
        </w:pBdr>
        <w:spacing w:after="0" w:line="240" w:lineRule="auto"/>
        <w:jc w:val="center"/>
        <w:rPr>
          <w:rFonts w:ascii="Times New Roman" w:eastAsia="Calibri" w:hAnsi="Times New Roman" w:cs="Times New Roman"/>
          <w:b/>
          <w:sz w:val="24"/>
          <w:szCs w:val="24"/>
        </w:rPr>
      </w:pPr>
    </w:p>
    <w:p w:rsidR="00FD2AF6" w:rsidRPr="00D93AB9" w:rsidRDefault="00FD2AF6" w:rsidP="00FD2AF6">
      <w:pPr>
        <w:pBdr>
          <w:bottom w:val="single" w:sz="12" w:space="1" w:color="auto"/>
        </w:pBdr>
        <w:spacing w:after="0" w:line="240" w:lineRule="auto"/>
        <w:jc w:val="center"/>
        <w:rPr>
          <w:rFonts w:ascii="Times New Roman" w:eastAsia="Calibri" w:hAnsi="Times New Roman" w:cs="Times New Roman"/>
          <w:b/>
          <w:sz w:val="24"/>
          <w:szCs w:val="24"/>
        </w:rPr>
      </w:pPr>
      <w:r w:rsidRPr="00D93AB9">
        <w:rPr>
          <w:rFonts w:ascii="Times New Roman" w:eastAsia="Calibri" w:hAnsi="Times New Roman" w:cs="Times New Roman"/>
          <w:b/>
          <w:sz w:val="24"/>
          <w:szCs w:val="24"/>
        </w:rPr>
        <w:t>Пояснительная записка</w:t>
      </w:r>
    </w:p>
    <w:p w:rsidR="00FD2AF6" w:rsidRPr="00D93AB9" w:rsidRDefault="00FD2AF6" w:rsidP="00FD2AF6">
      <w:pPr>
        <w:spacing w:after="0" w:line="240" w:lineRule="auto"/>
        <w:jc w:val="both"/>
        <w:rPr>
          <w:rFonts w:ascii="Times New Roman" w:eastAsia="Calibri" w:hAnsi="Times New Roman" w:cs="Times New Roman"/>
          <w:b/>
          <w:sz w:val="24"/>
          <w:szCs w:val="24"/>
        </w:rPr>
      </w:pPr>
      <w:r w:rsidRPr="00D93AB9">
        <w:rPr>
          <w:rFonts w:ascii="Times New Roman" w:eastAsia="Calibri" w:hAnsi="Times New Roman" w:cs="Times New Roman"/>
          <w:b/>
          <w:sz w:val="24"/>
          <w:szCs w:val="24"/>
        </w:rPr>
        <w:t>________________________________________________________________________________</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Программа курса английского языка «</w:t>
      </w:r>
      <w:r w:rsidRPr="00E06A32">
        <w:rPr>
          <w:rFonts w:ascii="Times New Roman" w:eastAsia="Calibri" w:hAnsi="Times New Roman" w:cs="Times New Roman"/>
          <w:szCs w:val="24"/>
          <w:lang w:val="en-US"/>
        </w:rPr>
        <w:t>RainbowEnglish</w:t>
      </w:r>
      <w:r w:rsidRPr="00E06A32">
        <w:rPr>
          <w:rFonts w:ascii="Times New Roman" w:eastAsia="Calibri" w:hAnsi="Times New Roman" w:cs="Times New Roman"/>
          <w:szCs w:val="24"/>
        </w:rPr>
        <w:t>» для учащихся 5-9 классов общеобразовательных учреждений. (Английский язык.5-9 классы: учебно-</w:t>
      </w:r>
      <w:proofErr w:type="spellStart"/>
      <w:r w:rsidRPr="00E06A32">
        <w:rPr>
          <w:rFonts w:ascii="Times New Roman" w:eastAsia="Calibri" w:hAnsi="Times New Roman" w:cs="Times New Roman"/>
          <w:szCs w:val="24"/>
        </w:rPr>
        <w:t>методич</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пособ</w:t>
      </w:r>
      <w:proofErr w:type="spellEnd"/>
      <w:r w:rsidRPr="00E06A32">
        <w:rPr>
          <w:rFonts w:ascii="Times New Roman" w:eastAsia="Calibri" w:hAnsi="Times New Roman" w:cs="Times New Roman"/>
          <w:szCs w:val="24"/>
        </w:rPr>
        <w:t>./О.В. Афанасьева, И.В. Михеева, Н.В. Языкова, Е.А. Колесникова. – 2-е изд., стереотип. - М.: Дрофа, 2015.– 112с. – (</w:t>
      </w:r>
      <w:r w:rsidRPr="00E06A32">
        <w:rPr>
          <w:rFonts w:ascii="Times New Roman" w:eastAsia="Calibri" w:hAnsi="Times New Roman" w:cs="Times New Roman"/>
          <w:szCs w:val="24"/>
          <w:lang w:val="en-US"/>
        </w:rPr>
        <w:t>RainbowEnglish</w:t>
      </w:r>
      <w:r w:rsidRPr="00E06A32">
        <w:rPr>
          <w:rFonts w:ascii="Times New Roman" w:eastAsia="Calibri" w:hAnsi="Times New Roman" w:cs="Times New Roman"/>
          <w:szCs w:val="24"/>
        </w:rPr>
        <w:t>).</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Рабочая программа ориентирована на использование учебно-методического комплекса </w:t>
      </w:r>
      <w:r w:rsidRPr="00E06A32">
        <w:rPr>
          <w:rFonts w:ascii="Times New Roman" w:eastAsia="Calibri" w:hAnsi="Times New Roman" w:cs="Times New Roman"/>
          <w:bCs/>
          <w:szCs w:val="24"/>
          <w:lang w:val="en-US"/>
        </w:rPr>
        <w:t>RainbowEnglish</w:t>
      </w:r>
      <w:r w:rsidRPr="00E06A32">
        <w:rPr>
          <w:rFonts w:ascii="Times New Roman" w:eastAsia="Calibri" w:hAnsi="Times New Roman" w:cs="Times New Roman"/>
          <w:bCs/>
          <w:szCs w:val="24"/>
        </w:rPr>
        <w:t xml:space="preserve"> (Радужный английский) и включает в себя :</w:t>
      </w:r>
    </w:p>
    <w:p w:rsidR="00FD2AF6" w:rsidRPr="00E06A32" w:rsidRDefault="00FD2AF6" w:rsidP="00FD2AF6">
      <w:pPr>
        <w:numPr>
          <w:ilvl w:val="0"/>
          <w:numId w:val="2"/>
        </w:numPr>
        <w:spacing w:after="0" w:line="240" w:lineRule="auto"/>
        <w:jc w:val="both"/>
        <w:rPr>
          <w:rFonts w:ascii="Times New Roman" w:eastAsia="Calibri" w:hAnsi="Times New Roman" w:cs="Times New Roman"/>
          <w:b/>
          <w:szCs w:val="24"/>
        </w:rPr>
      </w:pPr>
      <w:r w:rsidRPr="00E06A32">
        <w:rPr>
          <w:rFonts w:ascii="Times New Roman" w:eastAsia="Calibri" w:hAnsi="Times New Roman" w:cs="Times New Roman"/>
          <w:bCs/>
          <w:szCs w:val="24"/>
        </w:rPr>
        <w:t xml:space="preserve">Учебник. Английский язык. 5 </w:t>
      </w:r>
      <w:proofErr w:type="spellStart"/>
      <w:r w:rsidRPr="00E06A32">
        <w:rPr>
          <w:rFonts w:ascii="Times New Roman" w:eastAsia="Calibri" w:hAnsi="Times New Roman" w:cs="Times New Roman"/>
          <w:bCs/>
          <w:szCs w:val="24"/>
        </w:rPr>
        <w:t>кл</w:t>
      </w:r>
      <w:proofErr w:type="spellEnd"/>
      <w:r w:rsidRPr="00E06A32">
        <w:rPr>
          <w:rFonts w:ascii="Times New Roman" w:eastAsia="Calibri" w:hAnsi="Times New Roman" w:cs="Times New Roman"/>
          <w:bCs/>
          <w:szCs w:val="24"/>
        </w:rPr>
        <w:t>. В 2 ч. О.В. Афанасьева, И. В. Михеева, К. М. Баранова.- 3-е изд., стереотип. – М.: Дрофа, 2015. – 136с.: ил.</w:t>
      </w:r>
    </w:p>
    <w:p w:rsidR="00FD2AF6" w:rsidRPr="00E06A32" w:rsidRDefault="00FD2AF6" w:rsidP="00FD2AF6">
      <w:pPr>
        <w:numPr>
          <w:ilvl w:val="0"/>
          <w:numId w:val="2"/>
        </w:numPr>
        <w:spacing w:after="0" w:line="240" w:lineRule="auto"/>
        <w:jc w:val="both"/>
        <w:rPr>
          <w:rFonts w:ascii="Times New Roman" w:eastAsia="Calibri" w:hAnsi="Times New Roman" w:cs="Times New Roman"/>
          <w:b/>
          <w:szCs w:val="24"/>
        </w:rPr>
      </w:pPr>
      <w:r w:rsidRPr="00E06A32">
        <w:rPr>
          <w:rFonts w:ascii="Times New Roman" w:eastAsia="Calibri" w:hAnsi="Times New Roman" w:cs="Times New Roman"/>
          <w:bCs/>
          <w:szCs w:val="24"/>
        </w:rPr>
        <w:t>Рабочая программа. Английский язык. 5-9 классы: учебно-методическое пособие/ О.В. Афанасьева, И.В. Михеева, Н.В.Языкова, Е.А.Колесникова. -2-е изд., стереотип.- М.: Дрофа, 2015. – 112с. – (</w:t>
      </w:r>
      <w:r w:rsidRPr="00E06A32">
        <w:rPr>
          <w:rFonts w:ascii="Times New Roman" w:eastAsia="Calibri" w:hAnsi="Times New Roman" w:cs="Times New Roman"/>
          <w:bCs/>
          <w:szCs w:val="24"/>
          <w:lang w:val="en-US"/>
        </w:rPr>
        <w:t>Rainbow English).</w:t>
      </w:r>
    </w:p>
    <w:p w:rsidR="00FD2AF6" w:rsidRPr="00E06A32" w:rsidRDefault="00FD2AF6" w:rsidP="00FD2AF6">
      <w:pPr>
        <w:numPr>
          <w:ilvl w:val="0"/>
          <w:numId w:val="2"/>
        </w:numPr>
        <w:spacing w:after="0" w:line="240" w:lineRule="auto"/>
        <w:jc w:val="both"/>
        <w:rPr>
          <w:rFonts w:ascii="Times New Roman" w:eastAsia="Calibri" w:hAnsi="Times New Roman" w:cs="Times New Roman"/>
          <w:b/>
          <w:szCs w:val="24"/>
        </w:rPr>
      </w:pPr>
      <w:r w:rsidRPr="00E06A32">
        <w:rPr>
          <w:rFonts w:ascii="Times New Roman" w:eastAsia="Calibri" w:hAnsi="Times New Roman" w:cs="Times New Roman"/>
          <w:bCs/>
          <w:szCs w:val="24"/>
        </w:rPr>
        <w:t>Рабочая тетрадь</w:t>
      </w:r>
    </w:p>
    <w:p w:rsidR="00FD2AF6" w:rsidRPr="00E06A32" w:rsidRDefault="00FD2AF6" w:rsidP="00FD2AF6">
      <w:pPr>
        <w:numPr>
          <w:ilvl w:val="0"/>
          <w:numId w:val="2"/>
        </w:numPr>
        <w:spacing w:after="0" w:line="240" w:lineRule="auto"/>
        <w:jc w:val="both"/>
        <w:rPr>
          <w:rFonts w:ascii="Times New Roman" w:eastAsia="Calibri" w:hAnsi="Times New Roman" w:cs="Times New Roman"/>
          <w:b/>
          <w:szCs w:val="24"/>
        </w:rPr>
      </w:pPr>
      <w:proofErr w:type="spellStart"/>
      <w:r w:rsidRPr="00E06A32">
        <w:rPr>
          <w:rFonts w:ascii="Times New Roman" w:eastAsia="Calibri" w:hAnsi="Times New Roman" w:cs="Times New Roman"/>
          <w:bCs/>
          <w:szCs w:val="24"/>
        </w:rPr>
        <w:t>Аудиоприложение</w:t>
      </w:r>
      <w:proofErr w:type="spellEnd"/>
      <w:r w:rsidRPr="00E06A32">
        <w:rPr>
          <w:rFonts w:ascii="Times New Roman" w:eastAsia="Calibri" w:hAnsi="Times New Roman" w:cs="Times New Roman"/>
          <w:bCs/>
          <w:szCs w:val="24"/>
        </w:rPr>
        <w:t xml:space="preserve"> (</w:t>
      </w:r>
      <w:r w:rsidRPr="00E06A32">
        <w:rPr>
          <w:rFonts w:ascii="Times New Roman" w:eastAsia="Calibri" w:hAnsi="Times New Roman" w:cs="Times New Roman"/>
          <w:bCs/>
          <w:szCs w:val="24"/>
          <w:lang w:val="en-US"/>
        </w:rPr>
        <w:t>CD</w:t>
      </w:r>
      <w:r w:rsidRPr="00E06A32">
        <w:rPr>
          <w:rFonts w:ascii="Times New Roman" w:eastAsia="Calibri" w:hAnsi="Times New Roman" w:cs="Times New Roman"/>
          <w:bCs/>
          <w:szCs w:val="24"/>
        </w:rPr>
        <w:t>-</w:t>
      </w:r>
      <w:r w:rsidRPr="00E06A32">
        <w:rPr>
          <w:rFonts w:ascii="Times New Roman" w:eastAsia="Calibri" w:hAnsi="Times New Roman" w:cs="Times New Roman"/>
          <w:bCs/>
          <w:szCs w:val="24"/>
          <w:lang w:val="en-US"/>
        </w:rPr>
        <w:t>ROM</w:t>
      </w:r>
      <w:r w:rsidRPr="00E06A32">
        <w:rPr>
          <w:rFonts w:ascii="Times New Roman" w:eastAsia="Calibri" w:hAnsi="Times New Roman" w:cs="Times New Roman"/>
          <w:bCs/>
          <w:szCs w:val="24"/>
        </w:rPr>
        <w:t>).</w:t>
      </w:r>
    </w:p>
    <w:p w:rsidR="00FD2AF6" w:rsidRPr="00E06A32" w:rsidRDefault="00FD2AF6" w:rsidP="00FD2AF6">
      <w:pPr>
        <w:spacing w:after="0" w:line="240" w:lineRule="auto"/>
        <w:jc w:val="both"/>
        <w:rPr>
          <w:rFonts w:ascii="Times New Roman" w:eastAsia="Calibri" w:hAnsi="Times New Roman" w:cs="Times New Roman"/>
          <w:bCs/>
          <w:szCs w:val="24"/>
        </w:rPr>
      </w:pP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Цели и задачи программы</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Речевая компетенция</w:t>
      </w:r>
      <w:r w:rsidRPr="00E06A32">
        <w:rPr>
          <w:rFonts w:ascii="Times New Roman" w:eastAsia="Calibri" w:hAnsi="Times New Roman" w:cs="Times New Roman"/>
          <w:bCs/>
          <w:szCs w:val="24"/>
        </w:rPr>
        <w:t xml:space="preserve"> — готовность и способность осуществлять межкультурное общение в четырех видах речевой деятельности (говорении, </w:t>
      </w:r>
      <w:proofErr w:type="spellStart"/>
      <w:r w:rsidRPr="00E06A32">
        <w:rPr>
          <w:rFonts w:ascii="Times New Roman" w:eastAsia="Calibri" w:hAnsi="Times New Roman" w:cs="Times New Roman"/>
          <w:bCs/>
          <w:szCs w:val="24"/>
        </w:rPr>
        <w:t>аудировании</w:t>
      </w:r>
      <w:proofErr w:type="spellEnd"/>
      <w:r w:rsidRPr="00E06A32">
        <w:rPr>
          <w:rFonts w:ascii="Times New Roman" w:eastAsia="Calibri" w:hAnsi="Times New Roman" w:cs="Times New Roman"/>
          <w:bCs/>
          <w:szCs w:val="24"/>
        </w:rPr>
        <w:t>, чтении и письме), планировать свое речевое и неречевое поведение.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Языковая компетенция</w:t>
      </w:r>
      <w:r w:rsidRPr="00E06A32">
        <w:rPr>
          <w:rFonts w:ascii="Times New Roman" w:eastAsia="Calibri" w:hAnsi="Times New Roman" w:cs="Times New Roman"/>
          <w:bCs/>
          <w:szCs w:val="24"/>
        </w:rPr>
        <w:t xml:space="preserve">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Социокультурная компетенция</w:t>
      </w:r>
      <w:r w:rsidRPr="00E06A32">
        <w:rPr>
          <w:rFonts w:ascii="Times New Roman" w:eastAsia="Calibri" w:hAnsi="Times New Roman" w:cs="Times New Roman"/>
          <w:bCs/>
          <w:szCs w:val="24"/>
        </w:rPr>
        <w:t>—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Компенсаторная компетенция</w:t>
      </w:r>
      <w:r w:rsidRPr="00E06A32">
        <w:rPr>
          <w:rFonts w:ascii="Times New Roman" w:eastAsia="Calibri" w:hAnsi="Times New Roman" w:cs="Times New Roman"/>
          <w:bCs/>
          <w:szCs w:val="24"/>
        </w:rPr>
        <w:t xml:space="preserve">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Учебно-познавательная компетенция</w:t>
      </w:r>
      <w:r w:rsidRPr="00E06A32">
        <w:rPr>
          <w:rFonts w:ascii="Times New Roman" w:eastAsia="Calibri" w:hAnsi="Times New Roman" w:cs="Times New Roman"/>
          <w:bCs/>
          <w:szCs w:val="24"/>
        </w:rPr>
        <w:t xml:space="preserve">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
          <w:bCs/>
          <w:szCs w:val="24"/>
        </w:rPr>
        <w:lastRenderedPageBreak/>
        <w:t>Образовательная, развивающая и воспитательная цели</w:t>
      </w:r>
      <w:r w:rsidRPr="00E06A32">
        <w:rPr>
          <w:rFonts w:ascii="Times New Roman" w:eastAsia="Calibri" w:hAnsi="Times New Roman" w:cs="Times New Roman"/>
          <w:bCs/>
          <w:szCs w:val="24"/>
        </w:rPr>
        <w:t xml:space="preserve">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Говоря об </w:t>
      </w:r>
      <w:r w:rsidRPr="00E06A32">
        <w:rPr>
          <w:rFonts w:ascii="Times New Roman" w:eastAsia="Calibri" w:hAnsi="Times New Roman" w:cs="Times New Roman"/>
          <w:bCs/>
          <w:szCs w:val="24"/>
          <w:u w:val="single"/>
        </w:rPr>
        <w:t>общеобразовательной цели</w:t>
      </w:r>
      <w:r w:rsidRPr="00E06A32">
        <w:rPr>
          <w:rFonts w:ascii="Times New Roman" w:eastAsia="Calibri" w:hAnsi="Times New Roman" w:cs="Times New Roman"/>
          <w:bCs/>
          <w:szCs w:val="24"/>
        </w:rPr>
        <w:t xml:space="preserve"> обучения ИЯ, необходимо иметь в виду три ее аспекта: общее, филологическое и социокультурное образование.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w:t>
      </w:r>
      <w:r w:rsidR="00323683" w:rsidRPr="00E06A32">
        <w:rPr>
          <w:rFonts w:ascii="Times New Roman" w:eastAsia="Calibri" w:hAnsi="Times New Roman" w:cs="Times New Roman"/>
          <w:bCs/>
          <w:szCs w:val="24"/>
        </w:rPr>
        <w:t xml:space="preserve">ся разнообразием </w:t>
      </w:r>
      <w:r w:rsidRPr="00E06A32">
        <w:rPr>
          <w:rFonts w:ascii="Times New Roman" w:eastAsia="Calibri" w:hAnsi="Times New Roman" w:cs="Times New Roman"/>
          <w:bCs/>
          <w:szCs w:val="24"/>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Филологическое образование обеспечивается: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а) сравнением родного и изучаемого языков, учетом и опорой на родной, русский язык (в условиях работы в национальных школах);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б) сравнением языковых явлений внутри изучаемого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 сопоставлением явлений культуры контактируемых социумов на основе культурных универсалий;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sidRPr="00E06A32">
        <w:rPr>
          <w:rFonts w:ascii="Times New Roman" w:eastAsia="Calibri" w:hAnsi="Times New Roman" w:cs="Times New Roman"/>
          <w:bCs/>
          <w:szCs w:val="24"/>
        </w:rPr>
        <w:t>политкорректным</w:t>
      </w:r>
      <w:proofErr w:type="spellEnd"/>
      <w:r w:rsidRPr="00E06A32">
        <w:rPr>
          <w:rFonts w:ascii="Times New Roman" w:eastAsia="Calibri" w:hAnsi="Times New Roman" w:cs="Times New Roman"/>
          <w:bCs/>
          <w:szCs w:val="24"/>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FD2AF6" w:rsidRPr="00E06A32" w:rsidRDefault="00FD2AF6" w:rsidP="00FD2AF6">
      <w:pPr>
        <w:spacing w:after="0" w:line="240" w:lineRule="auto"/>
        <w:jc w:val="both"/>
        <w:rPr>
          <w:rFonts w:ascii="Times New Roman" w:eastAsia="Calibri" w:hAnsi="Times New Roman" w:cs="Times New Roman"/>
          <w:bCs/>
          <w:szCs w:val="24"/>
          <w:u w:val="single"/>
        </w:rPr>
      </w:pPr>
    </w:p>
    <w:p w:rsidR="00FD2AF6" w:rsidRPr="00E06A32" w:rsidRDefault="00FD2AF6" w:rsidP="00FD2AF6">
      <w:pPr>
        <w:spacing w:after="0" w:line="240" w:lineRule="auto"/>
        <w:jc w:val="both"/>
        <w:rPr>
          <w:rFonts w:ascii="Times New Roman" w:eastAsia="Calibri" w:hAnsi="Times New Roman" w:cs="Times New Roman"/>
          <w:bCs/>
          <w:szCs w:val="24"/>
          <w:u w:val="single"/>
        </w:rPr>
      </w:pPr>
    </w:p>
    <w:p w:rsidR="00FD2AF6" w:rsidRPr="00E06A32" w:rsidRDefault="00FD2AF6" w:rsidP="00FD2AF6">
      <w:pPr>
        <w:spacing w:after="0" w:line="240" w:lineRule="auto"/>
        <w:jc w:val="both"/>
        <w:rPr>
          <w:rFonts w:ascii="Times New Roman" w:eastAsia="Calibri" w:hAnsi="Times New Roman" w:cs="Times New Roman"/>
          <w:bCs/>
          <w:szCs w:val="24"/>
          <w:u w:val="single"/>
        </w:rPr>
      </w:pP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u w:val="single"/>
        </w:rPr>
        <w:t>Развивающая цель</w:t>
      </w:r>
      <w:r w:rsidRPr="00E06A32">
        <w:rPr>
          <w:rFonts w:ascii="Times New Roman" w:eastAsia="Calibri" w:hAnsi="Times New Roman" w:cs="Times New Roman"/>
          <w:bCs/>
          <w:szCs w:val="24"/>
        </w:rPr>
        <w:t xml:space="preserve"> обучения английскому языку состоит в развитии учащихся как личностей и как членов общества.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школьника как личности предполагает:</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языковых, интеллектуальных и познавательных способностей (восприятия, памяти, мышления, воображения);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умения самостоятельно добывать и интерпретировать информацию;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умений языковой и контекстуальной догадки, переноса знаний и навыков в новую ситуацию;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ценностных ориентаций, чувств и эмоций;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способности и готовности вступать в иноязычное межкультурное общение;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потребности в дальнейшем самообразовании в области 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lastRenderedPageBreak/>
        <w:t>Развитие учащихся как членов общества предполагает:</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умений самореализации и социальной адаптации;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чувства достоинства и самоуважения;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—развитие национального самосознания.</w:t>
      </w:r>
    </w:p>
    <w:p w:rsidR="00FD2AF6" w:rsidRPr="00E06A32" w:rsidRDefault="00FD2AF6" w:rsidP="00B13D4C">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E06A32">
        <w:rPr>
          <w:rFonts w:ascii="Times New Roman" w:eastAsia="Calibri" w:hAnsi="Times New Roman" w:cs="Times New Roman"/>
          <w:bCs/>
          <w:szCs w:val="24"/>
        </w:rPr>
        <w:t>аудированием</w:t>
      </w:r>
      <w:proofErr w:type="spellEnd"/>
      <w:r w:rsidRPr="00E06A32">
        <w:rPr>
          <w:rFonts w:ascii="Times New Roman" w:eastAsia="Calibri" w:hAnsi="Times New Roman" w:cs="Times New Roman"/>
          <w:bCs/>
          <w:szCs w:val="24"/>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
    <w:p w:rsidR="00FD2AF6" w:rsidRPr="00E06A32" w:rsidRDefault="00FD2AF6" w:rsidP="00FD2AF6">
      <w:pPr>
        <w:spacing w:after="0" w:line="240" w:lineRule="auto"/>
        <w:jc w:val="both"/>
        <w:rPr>
          <w:rFonts w:ascii="Times New Roman" w:eastAsia="Calibri" w:hAnsi="Times New Roman" w:cs="Times New Roman"/>
          <w:bCs/>
          <w:szCs w:val="24"/>
        </w:rPr>
      </w:pPr>
    </w:p>
    <w:p w:rsidR="00FD2AF6" w:rsidRPr="00E06A32" w:rsidRDefault="00FD2AF6" w:rsidP="00FD2AF6">
      <w:pPr>
        <w:spacing w:after="0" w:line="240" w:lineRule="auto"/>
        <w:jc w:val="both"/>
        <w:rPr>
          <w:rFonts w:ascii="Times New Roman" w:eastAsia="Calibri" w:hAnsi="Times New Roman" w:cs="Times New Roman"/>
          <w:b/>
          <w:bCs/>
          <w:szCs w:val="24"/>
        </w:rPr>
      </w:pPr>
    </w:p>
    <w:p w:rsidR="00FD2AF6" w:rsidRPr="00E06A32" w:rsidRDefault="00FD2AF6" w:rsidP="00FD2AF6">
      <w:pPr>
        <w:spacing w:after="0" w:line="240" w:lineRule="auto"/>
        <w:jc w:val="both"/>
        <w:rPr>
          <w:rFonts w:ascii="Times New Roman" w:eastAsia="Calibri" w:hAnsi="Times New Roman" w:cs="Times New Roman"/>
          <w:b/>
          <w:bCs/>
          <w:szCs w:val="24"/>
        </w:rPr>
      </w:pPr>
    </w:p>
    <w:p w:rsidR="00FD2AF6" w:rsidRPr="00E06A32" w:rsidRDefault="00FD2AF6" w:rsidP="00FD2AF6">
      <w:pPr>
        <w:spacing w:after="0" w:line="240" w:lineRule="auto"/>
        <w:jc w:val="both"/>
        <w:rPr>
          <w:rFonts w:ascii="Times New Roman" w:eastAsia="Calibri" w:hAnsi="Times New Roman" w:cs="Times New Roman"/>
          <w:b/>
          <w:bCs/>
          <w:szCs w:val="24"/>
        </w:rPr>
      </w:pP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2. Общая характеристика предмета «Иностранный язык»</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Концептуальной основой построения учебной дисциплины «Английский язык» в 5—9 классах являются личностно-</w:t>
      </w:r>
      <w:proofErr w:type="spellStart"/>
      <w:r w:rsidRPr="00E06A32">
        <w:rPr>
          <w:rFonts w:ascii="Times New Roman" w:eastAsia="Calibri" w:hAnsi="Times New Roman" w:cs="Times New Roman"/>
          <w:szCs w:val="24"/>
        </w:rPr>
        <w:t>деятельностный</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компетентностный</w:t>
      </w:r>
      <w:proofErr w:type="spellEnd"/>
      <w:r w:rsidRPr="00E06A32">
        <w:rPr>
          <w:rFonts w:ascii="Times New Roman" w:eastAsia="Calibri" w:hAnsi="Times New Roman" w:cs="Times New Roman"/>
          <w:szCs w:val="24"/>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4. Становление подлинной индивидуальности,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5.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6.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E06A32">
        <w:rPr>
          <w:rFonts w:ascii="Times New Roman" w:eastAsia="Calibri" w:hAnsi="Times New Roman" w:cs="Times New Roman"/>
          <w:szCs w:val="24"/>
        </w:rPr>
        <w:t>эмпатия</w:t>
      </w:r>
      <w:proofErr w:type="spellEnd"/>
      <w:r w:rsidRPr="00E06A32">
        <w:rPr>
          <w:rFonts w:ascii="Times New Roman" w:eastAsia="Calibri" w:hAnsi="Times New Roman" w:cs="Times New Roman"/>
          <w:szCs w:val="24"/>
        </w:rPr>
        <w:t>, толерантность.</w:t>
      </w:r>
    </w:p>
    <w:p w:rsidR="00FD2AF6" w:rsidRPr="00E06A32" w:rsidRDefault="00FD2AF6" w:rsidP="00FD2AF6">
      <w:pPr>
        <w:spacing w:after="0" w:line="240" w:lineRule="auto"/>
        <w:jc w:val="both"/>
        <w:rPr>
          <w:rFonts w:ascii="Times New Roman" w:eastAsia="Calibri" w:hAnsi="Times New Roman" w:cs="Times New Roman"/>
          <w:szCs w:val="24"/>
        </w:rPr>
      </w:pPr>
      <w:r w:rsidRPr="00E06A32">
        <w:rPr>
          <w:rFonts w:ascii="Times New Roman" w:eastAsia="Calibri" w:hAnsi="Times New Roman" w:cs="Times New Roman"/>
          <w:szCs w:val="24"/>
        </w:rPr>
        <w:t>7.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FD2AF6" w:rsidRPr="00E06A32" w:rsidRDefault="00FD2AF6" w:rsidP="00FD2AF6">
      <w:pPr>
        <w:widowControl w:val="0"/>
        <w:spacing w:after="0" w:line="240" w:lineRule="auto"/>
        <w:ind w:right="20"/>
        <w:jc w:val="both"/>
        <w:rPr>
          <w:rFonts w:ascii="Times New Roman" w:eastAsia="Calibri" w:hAnsi="Times New Roman" w:cs="Times New Roman"/>
          <w:szCs w:val="24"/>
          <w:lang w:eastAsia="ru-RU"/>
        </w:rPr>
      </w:pPr>
    </w:p>
    <w:p w:rsidR="00FD2AF6" w:rsidRPr="00E06A32" w:rsidRDefault="00FD2AF6" w:rsidP="00FD2AF6">
      <w:pPr>
        <w:numPr>
          <w:ilvl w:val="0"/>
          <w:numId w:val="3"/>
        </w:numPr>
        <w:spacing w:after="0" w:line="240" w:lineRule="auto"/>
        <w:jc w:val="both"/>
        <w:rPr>
          <w:rFonts w:ascii="Times New Roman" w:eastAsia="Calibri" w:hAnsi="Times New Roman" w:cs="Times New Roman"/>
          <w:b/>
          <w:szCs w:val="24"/>
        </w:rPr>
      </w:pPr>
      <w:r w:rsidRPr="00E06A32">
        <w:rPr>
          <w:rFonts w:ascii="Times New Roman" w:eastAsia="Calibri" w:hAnsi="Times New Roman" w:cs="Times New Roman"/>
          <w:b/>
          <w:szCs w:val="24"/>
        </w:rPr>
        <w:t xml:space="preserve">Личностные, </w:t>
      </w:r>
      <w:proofErr w:type="spellStart"/>
      <w:r w:rsidRPr="00E06A32">
        <w:rPr>
          <w:rFonts w:ascii="Times New Roman" w:eastAsia="Calibri" w:hAnsi="Times New Roman" w:cs="Times New Roman"/>
          <w:b/>
          <w:szCs w:val="24"/>
        </w:rPr>
        <w:t>метапредметные</w:t>
      </w:r>
      <w:proofErr w:type="spellEnd"/>
      <w:r w:rsidRPr="00E06A32">
        <w:rPr>
          <w:rFonts w:ascii="Times New Roman" w:eastAsia="Calibri" w:hAnsi="Times New Roman" w:cs="Times New Roman"/>
          <w:b/>
          <w:szCs w:val="24"/>
        </w:rPr>
        <w:t xml:space="preserve"> и предметные результаты освоения учебного предмета.  </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E06A32">
        <w:rPr>
          <w:rFonts w:ascii="Times New Roman" w:eastAsia="Calibri" w:hAnsi="Times New Roman" w:cs="Times New Roman"/>
          <w:bCs/>
          <w:szCs w:val="24"/>
        </w:rPr>
        <w:t>метапредметных</w:t>
      </w:r>
      <w:proofErr w:type="spellEnd"/>
      <w:r w:rsidRPr="00E06A32">
        <w:rPr>
          <w:rFonts w:ascii="Times New Roman" w:eastAsia="Calibri" w:hAnsi="Times New Roman" w:cs="Times New Roman"/>
          <w:bCs/>
          <w:szCs w:val="24"/>
        </w:rPr>
        <w:t xml:space="preserve"> и предметных результатов.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
          <w:bCs/>
          <w:szCs w:val="24"/>
        </w:rPr>
        <w:t>Личностные результаты</w:t>
      </w:r>
      <w:r w:rsidRPr="00E06A32">
        <w:rPr>
          <w:rFonts w:ascii="Times New Roman" w:eastAsia="Calibri" w:hAnsi="Times New Roman" w:cs="Times New Roman"/>
          <w:bCs/>
          <w:szCs w:val="24"/>
        </w:rPr>
        <w:t xml:space="preserve"> включают готовность и способность обучающихся к саморазвитию и личностному самоопределению, </w:t>
      </w:r>
      <w:proofErr w:type="spellStart"/>
      <w:r w:rsidRPr="00E06A32">
        <w:rPr>
          <w:rFonts w:ascii="Times New Roman" w:eastAsia="Calibri" w:hAnsi="Times New Roman" w:cs="Times New Roman"/>
          <w:bCs/>
          <w:szCs w:val="24"/>
        </w:rPr>
        <w:t>сформированность</w:t>
      </w:r>
      <w:proofErr w:type="spellEnd"/>
      <w:r w:rsidRPr="00E06A32">
        <w:rPr>
          <w:rFonts w:ascii="Times New Roman" w:eastAsia="Calibri" w:hAnsi="Times New Roman" w:cs="Times New Roman"/>
          <w:bCs/>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E06A32">
        <w:rPr>
          <w:rFonts w:ascii="Times New Roman" w:eastAsia="Calibri" w:hAnsi="Times New Roman" w:cs="Times New Roman"/>
          <w:b/>
          <w:bCs/>
          <w:szCs w:val="24"/>
        </w:rPr>
        <w:t>личностных результатов: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осознание возможностей самореализации средствами иностранного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стремление к совершенствованию собственной речевой культуры в целом;</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формирование коммуникативной компетенции в межкультурной и межэтнической коммуникации;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развитие таких качеств личности, как воля, целеустремленность, креативность, инициативность, трудолюбие, дисциплинированность;</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готовность отстаивать национальные и общечеловеческие (гуманистические, демократические) ценности, свою гражданскую позицию.</w:t>
      </w:r>
    </w:p>
    <w:p w:rsidR="00FD2AF6" w:rsidRPr="00E06A32" w:rsidRDefault="00FD2AF6" w:rsidP="00FD2AF6">
      <w:pPr>
        <w:spacing w:after="0" w:line="240" w:lineRule="auto"/>
        <w:jc w:val="both"/>
        <w:rPr>
          <w:rFonts w:ascii="Times New Roman" w:eastAsia="Calibri" w:hAnsi="Times New Roman" w:cs="Times New Roman"/>
          <w:bCs/>
          <w:szCs w:val="24"/>
        </w:rPr>
      </w:pPr>
      <w:proofErr w:type="spellStart"/>
      <w:r w:rsidRPr="00E06A32">
        <w:rPr>
          <w:rFonts w:ascii="Times New Roman" w:eastAsia="Calibri" w:hAnsi="Times New Roman" w:cs="Times New Roman"/>
          <w:b/>
          <w:bCs/>
          <w:szCs w:val="24"/>
        </w:rPr>
        <w:t>Метапредметные</w:t>
      </w:r>
      <w:proofErr w:type="spellEnd"/>
      <w:r w:rsidRPr="00E06A32">
        <w:rPr>
          <w:rFonts w:ascii="Times New Roman" w:eastAsia="Calibri" w:hAnsi="Times New Roman" w:cs="Times New Roman"/>
          <w:b/>
          <w:bCs/>
          <w:szCs w:val="24"/>
        </w:rPr>
        <w:t xml:space="preserve"> результаты</w:t>
      </w:r>
      <w:r w:rsidRPr="00E06A32">
        <w:rPr>
          <w:rFonts w:ascii="Times New Roman" w:eastAsia="Calibri" w:hAnsi="Times New Roman" w:cs="Times New Roman"/>
          <w:bCs/>
          <w:szCs w:val="24"/>
        </w:rPr>
        <w:t xml:space="preserve"> включают освоенные обучающимися </w:t>
      </w:r>
      <w:proofErr w:type="spellStart"/>
      <w:r w:rsidRPr="00E06A32">
        <w:rPr>
          <w:rFonts w:ascii="Times New Roman" w:eastAsia="Calibri" w:hAnsi="Times New Roman" w:cs="Times New Roman"/>
          <w:bCs/>
          <w:szCs w:val="24"/>
        </w:rPr>
        <w:t>межпредметные</w:t>
      </w:r>
      <w:proofErr w:type="spellEnd"/>
      <w:r w:rsidRPr="00E06A32">
        <w:rPr>
          <w:rFonts w:ascii="Times New Roman" w:eastAsia="Calibri" w:hAnsi="Times New Roman" w:cs="Times New Roman"/>
          <w:bCs/>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Cs/>
          <w:szCs w:val="24"/>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E06A32">
        <w:rPr>
          <w:rFonts w:ascii="Times New Roman" w:eastAsia="Calibri" w:hAnsi="Times New Roman" w:cs="Times New Roman"/>
          <w:b/>
          <w:bCs/>
          <w:szCs w:val="24"/>
        </w:rPr>
        <w:t>метапредметных</w:t>
      </w:r>
      <w:proofErr w:type="spellEnd"/>
      <w:r w:rsidRPr="00E06A32">
        <w:rPr>
          <w:rFonts w:ascii="Times New Roman" w:eastAsia="Calibri" w:hAnsi="Times New Roman" w:cs="Times New Roman"/>
          <w:b/>
          <w:bCs/>
          <w:szCs w:val="24"/>
        </w:rPr>
        <w:t xml:space="preserve"> результатов: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планировать свое речевое и неречевое поведение;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взаимодействовать с окружающими, выполняя разные социальные роли;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lastRenderedPageBreak/>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использовать информационно-коммуникационные технологии;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
          <w:bCs/>
          <w:szCs w:val="24"/>
        </w:rPr>
        <w:t>Предметные результаты</w:t>
      </w:r>
      <w:r w:rsidRPr="00E06A32">
        <w:rPr>
          <w:rFonts w:ascii="Times New Roman" w:eastAsia="Calibri" w:hAnsi="Times New Roman" w:cs="Times New Roman"/>
          <w:bCs/>
          <w:szCs w:val="24"/>
        </w:rPr>
        <w:t xml:space="preserve"> 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Ожидается, что выпускники основной школы должны продемонстрировать следующие результаты освоения иностранного языка:</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В коммуникативной сфере.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
          <w:bCs/>
          <w:szCs w:val="24"/>
        </w:rPr>
        <w:t>Речевая  компетенция</w:t>
      </w:r>
      <w:r w:rsidRPr="00E06A32">
        <w:rPr>
          <w:rFonts w:ascii="Times New Roman" w:eastAsia="Calibri" w:hAnsi="Times New Roman" w:cs="Times New Roman"/>
          <w:bCs/>
          <w:szCs w:val="24"/>
        </w:rPr>
        <w:t xml:space="preserve"> в следующих видах речевой деятельности:</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говорении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D2AF6" w:rsidRPr="00E06A32" w:rsidRDefault="00FD2AF6" w:rsidP="00FD2AF6">
      <w:pPr>
        <w:spacing w:after="0" w:line="240" w:lineRule="auto"/>
        <w:jc w:val="both"/>
        <w:rPr>
          <w:rFonts w:ascii="Times New Roman" w:eastAsia="Calibri" w:hAnsi="Times New Roman" w:cs="Times New Roman"/>
          <w:b/>
          <w:bCs/>
          <w:szCs w:val="24"/>
        </w:rPr>
      </w:pPr>
      <w:proofErr w:type="spellStart"/>
      <w:r w:rsidRPr="00E06A32">
        <w:rPr>
          <w:rFonts w:ascii="Times New Roman" w:eastAsia="Calibri" w:hAnsi="Times New Roman" w:cs="Times New Roman"/>
          <w:b/>
          <w:bCs/>
          <w:szCs w:val="24"/>
        </w:rPr>
        <w:t>аудировании</w:t>
      </w:r>
      <w:proofErr w:type="spellEnd"/>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—воспринимать на слух и полностью понимать речь учителя, одноклассников;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чтении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—ориентироваться в иноязычном тексте; прогнозировать его содержание по заголовку;</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—читать текст с выборочным пониманием значимой/ нужной/интересующей информации;</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письме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—заполнять анкеты и формуляры;</w:t>
      </w:r>
    </w:p>
    <w:p w:rsidR="00FD2AF6" w:rsidRPr="00E06A32" w:rsidRDefault="00FD2AF6" w:rsidP="00FD2AF6">
      <w:pPr>
        <w:widowControl w:val="0"/>
        <w:spacing w:after="0" w:line="240" w:lineRule="auto"/>
        <w:ind w:right="20"/>
        <w:jc w:val="both"/>
        <w:rPr>
          <w:rFonts w:ascii="Times New Roman" w:eastAsia="Calibri" w:hAnsi="Times New Roman" w:cs="Times New Roman"/>
          <w:bCs/>
          <w:szCs w:val="24"/>
        </w:rPr>
      </w:pPr>
      <w:r w:rsidRPr="00E06A32">
        <w:rPr>
          <w:rFonts w:ascii="Times New Roman" w:eastAsia="Calibri" w:hAnsi="Times New Roman" w:cs="Times New Roman"/>
          <w:bCs/>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FD2AF6" w:rsidRPr="00E06A32" w:rsidRDefault="00FD2AF6" w:rsidP="00FD2AF6">
      <w:pPr>
        <w:widowControl w:val="0"/>
        <w:spacing w:after="0" w:line="240" w:lineRule="auto"/>
        <w:ind w:right="20"/>
        <w:jc w:val="both"/>
        <w:rPr>
          <w:rFonts w:ascii="Times New Roman" w:eastAsia="Calibri" w:hAnsi="Times New Roman" w:cs="Times New Roman"/>
          <w:bCs/>
          <w:szCs w:val="24"/>
        </w:rPr>
      </w:pP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lastRenderedPageBreak/>
        <w:t>В плане</w:t>
      </w:r>
      <w:r w:rsidRPr="00E06A32">
        <w:rPr>
          <w:rFonts w:ascii="Times New Roman" w:eastAsia="Calibri" w:hAnsi="Times New Roman" w:cs="Times New Roman"/>
          <w:b/>
          <w:bCs/>
          <w:szCs w:val="24"/>
        </w:rPr>
        <w:t xml:space="preserve"> языковой компетенции</w:t>
      </w:r>
      <w:r w:rsidRPr="00E06A32">
        <w:rPr>
          <w:rFonts w:ascii="Times New Roman" w:eastAsia="Calibri" w:hAnsi="Times New Roman" w:cs="Times New Roman"/>
          <w:bCs/>
          <w:szCs w:val="24"/>
        </w:rPr>
        <w:t xml:space="preserve"> выпускник основной школы должен знать/понимать:</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особенности структуры простых и сложных предложений английского языка; интонацию различных коммуникативных типов предложения;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основные различия систем английского и русского языков.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Кроме того, школьники должны </w:t>
      </w:r>
      <w:r w:rsidRPr="00E06A32">
        <w:rPr>
          <w:rFonts w:ascii="Times New Roman" w:eastAsia="Calibri" w:hAnsi="Times New Roman" w:cs="Times New Roman"/>
          <w:b/>
          <w:bCs/>
          <w:szCs w:val="24"/>
        </w:rPr>
        <w:t>уметь:</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применять правила написания слов, изученных в основной школе;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адекватно произносить и различать на слух звуки английского языка, соблюдать правила ударения в словах и фразах;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В отношении </w:t>
      </w:r>
      <w:r w:rsidRPr="00E06A32">
        <w:rPr>
          <w:rFonts w:ascii="Times New Roman" w:eastAsia="Calibri" w:hAnsi="Times New Roman" w:cs="Times New Roman"/>
          <w:b/>
          <w:bCs/>
          <w:szCs w:val="24"/>
        </w:rPr>
        <w:t>социокультурной компетенции</w:t>
      </w:r>
      <w:r w:rsidRPr="00E06A32">
        <w:rPr>
          <w:rFonts w:ascii="Times New Roman" w:eastAsia="Calibri" w:hAnsi="Times New Roman" w:cs="Times New Roman"/>
          <w:bCs/>
          <w:szCs w:val="24"/>
        </w:rPr>
        <w:t xml:space="preserve"> от выпускников требуется: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знакомство с образцами художественной, публицистической и научно-популярной литературы;</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наличие представления о сходстве и различиях в традициях своей страны и стран изучаемого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понимание роли владения иностранными языками в современном мире.</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Cs/>
          <w:szCs w:val="24"/>
        </w:rPr>
        <w:t xml:space="preserve">В результате формирования </w:t>
      </w:r>
      <w:r w:rsidRPr="00E06A32">
        <w:rPr>
          <w:rFonts w:ascii="Times New Roman" w:eastAsia="Calibri" w:hAnsi="Times New Roman" w:cs="Times New Roman"/>
          <w:b/>
          <w:bCs/>
          <w:szCs w:val="24"/>
        </w:rPr>
        <w:t>компенсаторной компетенции</w:t>
      </w:r>
      <w:r w:rsidRPr="00E06A32">
        <w:rPr>
          <w:rFonts w:ascii="Times New Roman" w:eastAsia="Calibri" w:hAnsi="Times New Roman" w:cs="Times New Roman"/>
          <w:bCs/>
          <w:szCs w:val="24"/>
        </w:rPr>
        <w:t xml:space="preserve"> выпускники основной школы должны научиться выходить из затруднительного положения в условиях дефицитаязыковых средств в процессе приема и передачи информации за счет умения: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прогнозировать основное содержание текста по заголовку или выборочному чтению отдельных абзацев текста;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использовать текстовые опоры различного рода (подзаголовки, таблицы, картинки, фотографии, шрифтовые выделения, комментарии, подстрочные ссылки);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игнорировать незнакомую лексику, реалии, грамматические явления, не влияющие на понимание основного содержания текста;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задавать вопрос, переспрашивать с целью уточнения отдельных неизвестных языковых явлений в тексте;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использовать перифраз, синонимические средства, словарные замены, жесты, мимику.</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
          <w:bCs/>
          <w:szCs w:val="24"/>
        </w:rPr>
        <w:t>В познавательной сфере</w:t>
      </w:r>
      <w:r w:rsidRPr="00E06A32">
        <w:rPr>
          <w:rFonts w:ascii="Times New Roman" w:eastAsia="Calibri" w:hAnsi="Times New Roman" w:cs="Times New Roman"/>
          <w:bCs/>
          <w:szCs w:val="24"/>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FD2AF6" w:rsidRPr="00E06A32" w:rsidRDefault="00FD2AF6" w:rsidP="00FD2AF6">
      <w:pPr>
        <w:widowControl w:val="0"/>
        <w:spacing w:after="0" w:line="240" w:lineRule="auto"/>
        <w:ind w:right="20"/>
        <w:jc w:val="both"/>
        <w:rPr>
          <w:rFonts w:ascii="Times New Roman" w:eastAsia="Calibri" w:hAnsi="Times New Roman" w:cs="Times New Roman"/>
          <w:szCs w:val="24"/>
          <w:lang w:eastAsia="ru-RU"/>
        </w:rPr>
      </w:pP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Универсальные учебные действия (</w:t>
      </w:r>
      <w:proofErr w:type="spellStart"/>
      <w:r w:rsidRPr="00E06A32">
        <w:rPr>
          <w:rFonts w:ascii="Times New Roman" w:eastAsia="Calibri" w:hAnsi="Times New Roman" w:cs="Times New Roman"/>
          <w:b/>
          <w:bCs/>
          <w:szCs w:val="24"/>
        </w:rPr>
        <w:t>общеучебные</w:t>
      </w:r>
      <w:proofErr w:type="spellEnd"/>
      <w:r w:rsidRPr="00E06A32">
        <w:rPr>
          <w:rFonts w:ascii="Times New Roman" w:eastAsia="Calibri" w:hAnsi="Times New Roman" w:cs="Times New Roman"/>
          <w:b/>
          <w:bCs/>
          <w:szCs w:val="24"/>
        </w:rPr>
        <w:t xml:space="preserve"> умения):</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регулятивные: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определять цель учебной деятельности возможно с помощью учителя и самостоятельно искать средства ее осуществления;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lastRenderedPageBreak/>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составлять план выполнения задачи, проекта в группе под руководством учителя;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оценивать ход и результаты выполнения задачи, проекта;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критически анализировать успехи и недостатки проделанной работы.</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познавательные: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самостоятельно находить и отбирать для решения учебной задачи необходимые словари, энциклопедии, справочники, информацию из Интернета;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выполнять универсальные логические действия: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—анализ (выделение признаков),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—синтез (составление целого из частей, в том числе с самостоятельным достраиванием),</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—выбирать основания для сравнения, классификации объектов,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—устанавливать аналогии и причинно-следственные связи,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—выстраивать логическую цепь рассуждений,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—относить объекты к известным понятиям;</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преобразовывать информацию из одной формы в другую: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—обобщать информацию в виде таблиц, схем, опорного конспекта,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—составлять простой план текста (в виде ключевых слов, вопросов);</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коммуникативные: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четко и ясно выражать свои мысли;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отстаивать свою точку зрения, аргументировать ее;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учиться критично относиться к собственному мнению;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слушать других, принимать другую точку зрения, быть готовым изменить свою;</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организовывать учебное взаимодействие в группе (распределять роли, договариваться друг с другом);</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Специальные учебные умения: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сравнивать явления русского и английского языков на уровне отдельных грамматических явлений, слов, словосочетаний и предложений;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 владеть различными стратегиями чтения и </w:t>
      </w:r>
      <w:proofErr w:type="spellStart"/>
      <w:r w:rsidRPr="00E06A32">
        <w:rPr>
          <w:rFonts w:ascii="Times New Roman" w:eastAsia="Calibri" w:hAnsi="Times New Roman" w:cs="Times New Roman"/>
          <w:bCs/>
          <w:szCs w:val="24"/>
        </w:rPr>
        <w:t>аудирования</w:t>
      </w:r>
      <w:proofErr w:type="spellEnd"/>
      <w:r w:rsidRPr="00E06A32">
        <w:rPr>
          <w:rFonts w:ascii="Times New Roman" w:eastAsia="Calibri" w:hAnsi="Times New Roman" w:cs="Times New Roman"/>
          <w:bCs/>
          <w:szCs w:val="24"/>
        </w:rPr>
        <w:t xml:space="preserve"> в зависимости от поставленной речевой задачи (читать/слушать текст с разной глубиной понимания);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 ориентироваться в иноязычном печатном и </w:t>
      </w:r>
      <w:proofErr w:type="spellStart"/>
      <w:r w:rsidRPr="00E06A32">
        <w:rPr>
          <w:rFonts w:ascii="Times New Roman" w:eastAsia="Calibri" w:hAnsi="Times New Roman" w:cs="Times New Roman"/>
          <w:bCs/>
          <w:szCs w:val="24"/>
        </w:rPr>
        <w:t>аудиотексте</w:t>
      </w:r>
      <w:proofErr w:type="spellEnd"/>
      <w:r w:rsidRPr="00E06A32">
        <w:rPr>
          <w:rFonts w:ascii="Times New Roman" w:eastAsia="Calibri" w:hAnsi="Times New Roman" w:cs="Times New Roman"/>
          <w:bCs/>
          <w:szCs w:val="24"/>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догадываться о значении слов на основе языковой и контекстуальной догадки, словообразовательных моделей;</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использовать выборочный перевод для уточнения понимания текста;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узнавать грамматические явления в тексте на основе дифференцирующих признаков;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действовать по образцу или аналогии при выполнении отдельных заданий и порождении речевого высказывания на изучаемом языке;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lastRenderedPageBreak/>
        <w:t xml:space="preserve">- пользоваться поисковыми системами </w:t>
      </w:r>
      <w:hyperlink r:id="rId9" w:history="1">
        <w:r w:rsidRPr="00E06A32">
          <w:rPr>
            <w:rFonts w:ascii="Times New Roman" w:eastAsia="Calibri" w:hAnsi="Times New Roman" w:cs="Times New Roman"/>
            <w:bCs/>
            <w:color w:val="0000FF"/>
            <w:szCs w:val="24"/>
            <w:u w:val="single"/>
          </w:rPr>
          <w:t>www.yahoo.com</w:t>
        </w:r>
      </w:hyperlink>
      <w:r w:rsidRPr="00E06A32">
        <w:rPr>
          <w:rFonts w:ascii="Times New Roman" w:eastAsia="Calibri" w:hAnsi="Times New Roman" w:cs="Times New Roman"/>
          <w:bCs/>
          <w:szCs w:val="24"/>
        </w:rPr>
        <w:t xml:space="preserve">., </w:t>
      </w:r>
      <w:hyperlink r:id="rId10" w:history="1">
        <w:r w:rsidRPr="00E06A32">
          <w:rPr>
            <w:rFonts w:ascii="Times New Roman" w:eastAsia="Calibri" w:hAnsi="Times New Roman" w:cs="Times New Roman"/>
            <w:bCs/>
            <w:color w:val="0000FF"/>
            <w:szCs w:val="24"/>
            <w:u w:val="single"/>
          </w:rPr>
          <w:t>www.ask.com</w:t>
        </w:r>
      </w:hyperlink>
      <w:r w:rsidRPr="00E06A32">
        <w:rPr>
          <w:rFonts w:ascii="Times New Roman" w:eastAsia="Calibri" w:hAnsi="Times New Roman" w:cs="Times New Roman"/>
          <w:bCs/>
          <w:szCs w:val="24"/>
        </w:rPr>
        <w:t xml:space="preserve">, </w:t>
      </w:r>
      <w:hyperlink r:id="rId11" w:history="1">
        <w:r w:rsidRPr="00E06A32">
          <w:rPr>
            <w:rFonts w:ascii="Times New Roman" w:eastAsia="Calibri" w:hAnsi="Times New Roman" w:cs="Times New Roman"/>
            <w:bCs/>
            <w:color w:val="0000FF"/>
            <w:szCs w:val="24"/>
            <w:u w:val="single"/>
          </w:rPr>
          <w:t>www.wikipedia.ru</w:t>
        </w:r>
      </w:hyperlink>
      <w:r w:rsidRPr="00E06A32">
        <w:rPr>
          <w:rFonts w:ascii="Times New Roman" w:eastAsia="Calibri" w:hAnsi="Times New Roman" w:cs="Times New Roman"/>
          <w:bCs/>
          <w:szCs w:val="24"/>
        </w:rPr>
        <w:t xml:space="preserve">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овладевать необходимыми для дальнейшего самостоятельного изучения английского языка способами и приемами.</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В ценностно-ориентационной сфере: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представление о языке как средстве выражения чувств, эмоций, основе культуры общения;</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xml:space="preserve">- представление о целостном </w:t>
      </w:r>
      <w:proofErr w:type="spellStart"/>
      <w:r w:rsidRPr="00E06A32">
        <w:rPr>
          <w:rFonts w:ascii="Times New Roman" w:eastAsia="Calibri" w:hAnsi="Times New Roman" w:cs="Times New Roman"/>
          <w:bCs/>
          <w:szCs w:val="24"/>
        </w:rPr>
        <w:t>полиязычном</w:t>
      </w:r>
      <w:proofErr w:type="spellEnd"/>
      <w:r w:rsidRPr="00E06A32">
        <w:rPr>
          <w:rFonts w:ascii="Times New Roman" w:eastAsia="Calibri" w:hAnsi="Times New Roman" w:cs="Times New Roman"/>
          <w:bCs/>
          <w:szCs w:val="24"/>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В эстетической сфере: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владение элементарными средствами выражения чувств и эмоций на иностранном языке;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стремление к знакомству с образцами художественного творчества на иностранном языке и средствами иностранного языка;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развитие чувства прекрасного в процессе обсуждения современных тенденций в живописи, музыке, литературе.</w:t>
      </w:r>
    </w:p>
    <w:p w:rsidR="00FD2AF6" w:rsidRPr="00E06A32" w:rsidRDefault="00FD2AF6" w:rsidP="00FD2AF6">
      <w:pPr>
        <w:spacing w:after="0" w:line="240" w:lineRule="auto"/>
        <w:jc w:val="both"/>
        <w:rPr>
          <w:rFonts w:ascii="Times New Roman" w:eastAsia="Calibri" w:hAnsi="Times New Roman" w:cs="Times New Roman"/>
          <w:b/>
          <w:bCs/>
          <w:szCs w:val="24"/>
        </w:rPr>
      </w:pPr>
      <w:r w:rsidRPr="00E06A32">
        <w:rPr>
          <w:rFonts w:ascii="Times New Roman" w:eastAsia="Calibri" w:hAnsi="Times New Roman" w:cs="Times New Roman"/>
          <w:b/>
          <w:bCs/>
          <w:szCs w:val="24"/>
        </w:rPr>
        <w:t>В трудовой и физической сферах:</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формирование самодисциплины, упорства, настойчивости, самостоятельности в учебном труде;</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умение работать в соответствии с намеченным планом, добиваясь успеха;</w:t>
      </w:r>
    </w:p>
    <w:p w:rsidR="00FD2AF6" w:rsidRPr="00E06A32" w:rsidRDefault="00FD2AF6" w:rsidP="00FD2AF6">
      <w:pPr>
        <w:spacing w:after="0" w:line="240" w:lineRule="auto"/>
        <w:jc w:val="both"/>
        <w:rPr>
          <w:rFonts w:ascii="Times New Roman" w:eastAsia="Calibri" w:hAnsi="Times New Roman" w:cs="Times New Roman"/>
          <w:bCs/>
          <w:szCs w:val="24"/>
        </w:rPr>
      </w:pPr>
      <w:r w:rsidRPr="00E06A32">
        <w:rPr>
          <w:rFonts w:ascii="Times New Roman" w:eastAsia="Calibri" w:hAnsi="Times New Roman" w:cs="Times New Roman"/>
          <w:bCs/>
          <w:szCs w:val="24"/>
        </w:rPr>
        <w:t>- стремление вести здоровый образ жизни (режим труда и отдыха, питание, спорт, фитнес).</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ЭТАПЫ  ОБУЧЕНИЯ  В  РАМКАХ  УМК  “RAINBOW  ENGLISH” (5—9 КЛАССЫ)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Обучение английскому языку в основной школе с помощью УМК серии “</w:t>
      </w:r>
      <w:proofErr w:type="spellStart"/>
      <w:r w:rsidRPr="00E06A32">
        <w:rPr>
          <w:rFonts w:ascii="Times New Roman" w:eastAsia="Calibri" w:hAnsi="Times New Roman" w:cs="Times New Roman"/>
          <w:szCs w:val="24"/>
        </w:rPr>
        <w:t>RainbowEnglish</w:t>
      </w:r>
      <w:proofErr w:type="spellEnd"/>
      <w:r w:rsidRPr="00E06A32">
        <w:rPr>
          <w:rFonts w:ascii="Times New Roman" w:eastAsia="Calibri" w:hAnsi="Times New Roman" w:cs="Times New Roman"/>
          <w:szCs w:val="24"/>
        </w:rPr>
        <w:t xml:space="preserve">” можно условно разделить на два этапа. Первый включает в себя обучение в 5—7 классах, второй охватывает 8 и 9 классы.  </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Основной целью первого этапа является более целенаправленное развитие коммуникативной компетенции у учащихся. При этом больше внимания уделяется обучению устной речи в ее монологической и диалогической формах. Также значительно расширяется круг ситуаций речевого общения. От разговора о вещах, которые касаются их непосредственно (семья, школа, друзья и т.п.), ученики переходят к темам более общего характера (путешествия, различные города и страны, экология </w:t>
      </w:r>
      <w:proofErr w:type="spellStart"/>
      <w:r w:rsidRPr="00E06A32">
        <w:rPr>
          <w:rFonts w:ascii="Times New Roman" w:eastAsia="Calibri" w:hAnsi="Times New Roman" w:cs="Times New Roman"/>
          <w:szCs w:val="24"/>
        </w:rPr>
        <w:t>ипр</w:t>
      </w:r>
      <w:proofErr w:type="spellEnd"/>
      <w:r w:rsidRPr="00E06A32">
        <w:rPr>
          <w:rFonts w:ascii="Times New Roman" w:eastAsia="Calibri" w:hAnsi="Times New Roman" w:cs="Times New Roman"/>
          <w:szCs w:val="24"/>
        </w:rPr>
        <w:t xml:space="preserve">.). Постепенно школьники начинают самостоятельно продуцировать свои высказывания, идет целенаправленная работа над речевыми клише. Значительно обогащается словарный запас учащихся, причем конкретная лексика постепенно начинает уступать место словам, выражающим абстрактные понятия. Кроме того, от учеников 5—7 классов требуется 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 На первом этапе получают дальнейшее развитие умения </w:t>
      </w:r>
      <w:proofErr w:type="spellStart"/>
      <w:r w:rsidRPr="00E06A32">
        <w:rPr>
          <w:rFonts w:ascii="Times New Roman" w:eastAsia="Calibri" w:hAnsi="Times New Roman" w:cs="Times New Roman"/>
          <w:szCs w:val="24"/>
        </w:rPr>
        <w:t>аудирования</w:t>
      </w:r>
      <w:proofErr w:type="spellEnd"/>
      <w:r w:rsidRPr="00E06A32">
        <w:rPr>
          <w:rFonts w:ascii="Times New Roman" w:eastAsia="Calibri" w:hAnsi="Times New Roman" w:cs="Times New Roman"/>
          <w:szCs w:val="24"/>
        </w:rPr>
        <w:t>, чтения и письма. Значительно увеличивается объем прочитанного или прослушанного текста. Происходит овладение умениями восприятия и понимания связного текста небольшого объема, а не отдельных фраз, как это имело место прежде. При обучении чтению начинают выделяться три вида чтения — ознакомительное, изучающее и просмотровое. 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На данном этапе обучения английскому языку преследуются также развивающие, образовательные и воспитательные цели. Важнейшими из них являются формирование интеллектуальных и творческих способностей учащихся, развитие интереса к филологии, а также развитие языковой и контекстуальной догадки, чувства языка. Происходит дальнейшее расширение представления школьников об окружающем мире— природе и человеческом обществе, науке, культуре, языке; учащиеся развиваются как личности и как члены общества, в них воспитывается уважительное отношение и толерантность к представителям других культур, ответственность, положительное отношение к предметам, учителям и одноклассникам как к партнерам общения.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lastRenderedPageBreak/>
        <w:t>УМК для 5—7 классов состоят из шести блоков (</w:t>
      </w:r>
      <w:proofErr w:type="spellStart"/>
      <w:r w:rsidRPr="00E06A32">
        <w:rPr>
          <w:rFonts w:ascii="Times New Roman" w:eastAsia="Calibri" w:hAnsi="Times New Roman" w:cs="Times New Roman"/>
          <w:szCs w:val="24"/>
        </w:rPr>
        <w:t>units</w:t>
      </w:r>
      <w:proofErr w:type="spellEnd"/>
      <w:r w:rsidRPr="00E06A32">
        <w:rPr>
          <w:rFonts w:ascii="Times New Roman" w:eastAsia="Calibri" w:hAnsi="Times New Roman" w:cs="Times New Roman"/>
          <w:szCs w:val="24"/>
        </w:rPr>
        <w:t xml:space="preserve">), каждый из которых выстраивается вокруг определенной учебной ситуации и включает в себя материалы как из соответствующих разделов учебников, рабочих тетрадей, так и книг для чтения и лексико-грамматических практикумов.  </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РЕЧЕВАЯ  КОМПЕТЕНЦИЯ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Виды речевой деятельности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Говорение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Диалогическая форма речи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 5—7 классах продолжается развитие речевых умений ведения диалога этикетного характера, диалога-расспроса, диалога— побуждения к действию, начинается овладение умениями ведения диалога— обмена мнениями.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Диалог этикетного характера—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до 4 реплик с каждой стороны.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Диалог — побуждение к действию —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3 реплики с каждой стороны.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Диалог — обмен мнениями— выражать свою точку зрения о том, что нравится или не нравится партнерам по общению. Объем диалогов— 3 реплики со стороны каждого участника общения.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Монологическая форма речи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6—8фраз.</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proofErr w:type="spellStart"/>
      <w:r w:rsidRPr="00E06A32">
        <w:rPr>
          <w:rFonts w:ascii="Times New Roman" w:eastAsia="Calibri" w:hAnsi="Times New Roman" w:cs="Times New Roman"/>
          <w:b/>
          <w:szCs w:val="24"/>
        </w:rPr>
        <w:t>Аудирование</w:t>
      </w:r>
      <w:proofErr w:type="spellEnd"/>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—понимать тему и факты сообщения;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—вычленять смысловые вехи;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—выделять главное, отличать от второстепенного.</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Время звучания текстов для </w:t>
      </w:r>
      <w:proofErr w:type="spellStart"/>
      <w:r w:rsidRPr="00E06A32">
        <w:rPr>
          <w:rFonts w:ascii="Times New Roman" w:eastAsia="Calibri" w:hAnsi="Times New Roman" w:cs="Times New Roman"/>
          <w:szCs w:val="24"/>
        </w:rPr>
        <w:t>аудирования</w:t>
      </w:r>
      <w:proofErr w:type="spellEnd"/>
      <w:r w:rsidRPr="00E06A32">
        <w:rPr>
          <w:rFonts w:ascii="Times New Roman" w:eastAsia="Calibri" w:hAnsi="Times New Roman" w:cs="Times New Roman"/>
          <w:szCs w:val="24"/>
        </w:rPr>
        <w:t>— 1—1,5 минуты.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Чтение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Независимо от вида чтения возможно использование двуязычного словаря.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400—500 слов без учета артиклей.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Предполагается формирование следующих умений: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—понимать тему и основное содержание текста (на уровне </w:t>
      </w:r>
      <w:proofErr w:type="spellStart"/>
      <w:r w:rsidRPr="00E06A32">
        <w:rPr>
          <w:rFonts w:ascii="Times New Roman" w:eastAsia="Calibri" w:hAnsi="Times New Roman" w:cs="Times New Roman"/>
          <w:szCs w:val="24"/>
        </w:rPr>
        <w:t>фактологической</w:t>
      </w:r>
      <w:proofErr w:type="spellEnd"/>
      <w:r w:rsidRPr="00E06A32">
        <w:rPr>
          <w:rFonts w:ascii="Times New Roman" w:eastAsia="Calibri" w:hAnsi="Times New Roman" w:cs="Times New Roman"/>
          <w:szCs w:val="24"/>
        </w:rPr>
        <w:t xml:space="preserve"> информации);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—выделять смысловые вехи, основную мысль текста;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—вычленять причинно-следственные связи в тексте;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—кратко, логично излагать содержание текста;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lastRenderedPageBreak/>
        <w:t>—оценивать прочитанное, сопоставлять факты в различных культурах.</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—полно и точно понимать содержание текста на основе языковой и контекстуальной догадки, использования словаря;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—кратко излагать содержание прочитанного;</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—выражать свое мнение по поводу прочитанного.</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Объем текстов для чтения с полным пониманием — 250слов без учета артиклей.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интересующую учащихся информацию.</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Письмо</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Происходит совершенствование сформированных навыков письма и дальнейшее развитие умений: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—делать выписки из текста;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—составлять план текста;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—писать поздравления с праздниками, выражать пожелания (объем до 30 слов, включая адрес);</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—заполнять анкеты, бланки, указывая имя, фамилию, пол, возраст, гражданство, адрес;</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Объем личного письма— 50—60 слов, включая адрес, написанный в соответствии с нормами, принятыми в англо-язычных странах.</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ЯЗЫКОВАЯ  КОМПЕТЕНЦИЯ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Языковые знания и навыки оперирования ими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Графика и орфография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w:t>
      </w:r>
      <w:proofErr w:type="spellStart"/>
      <w:r w:rsidRPr="00E06A32">
        <w:rPr>
          <w:rFonts w:ascii="Times New Roman" w:eastAsia="Calibri" w:hAnsi="Times New Roman" w:cs="Times New Roman"/>
          <w:szCs w:val="24"/>
        </w:rPr>
        <w:t>активноговокабуляра</w:t>
      </w:r>
      <w:proofErr w:type="spellEnd"/>
      <w:r w:rsidRPr="00E06A32">
        <w:rPr>
          <w:rFonts w:ascii="Times New Roman" w:eastAsia="Calibri" w:hAnsi="Times New Roman" w:cs="Times New Roman"/>
          <w:szCs w:val="24"/>
        </w:rPr>
        <w:t xml:space="preserve"> по памяти.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Фонетическая сторона речи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Лексическая сторона речи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—аффиксация— суффиксы для образования существительных: -</w:t>
      </w:r>
      <w:proofErr w:type="spellStart"/>
      <w:r w:rsidRPr="00E06A32">
        <w:rPr>
          <w:rFonts w:ascii="Times New Roman" w:eastAsia="Calibri" w:hAnsi="Times New Roman" w:cs="Times New Roman"/>
          <w:szCs w:val="24"/>
          <w:lang w:val="en-US"/>
        </w:rPr>
        <w:t>tion</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translation</w:t>
      </w:r>
      <w:r w:rsidRPr="00E06A32">
        <w:rPr>
          <w:rFonts w:ascii="Times New Roman" w:eastAsia="Calibri" w:hAnsi="Times New Roman" w:cs="Times New Roman"/>
          <w:szCs w:val="24"/>
        </w:rPr>
        <w:t>), -</w:t>
      </w:r>
      <w:proofErr w:type="spellStart"/>
      <w:r w:rsidRPr="00E06A32">
        <w:rPr>
          <w:rFonts w:ascii="Times New Roman" w:eastAsia="Calibri" w:hAnsi="Times New Roman" w:cs="Times New Roman"/>
          <w:szCs w:val="24"/>
          <w:lang w:val="en-US"/>
        </w:rPr>
        <w:t>ing</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feeling</w:t>
      </w:r>
      <w:r w:rsidRPr="00E06A32">
        <w:rPr>
          <w:rFonts w:ascii="Times New Roman" w:eastAsia="Calibri" w:hAnsi="Times New Roman" w:cs="Times New Roman"/>
          <w:szCs w:val="24"/>
        </w:rPr>
        <w:t>), -</w:t>
      </w:r>
      <w:proofErr w:type="spellStart"/>
      <w:r w:rsidRPr="00E06A32">
        <w:rPr>
          <w:rFonts w:ascii="Times New Roman" w:eastAsia="Calibri" w:hAnsi="Times New Roman" w:cs="Times New Roman"/>
          <w:szCs w:val="24"/>
          <w:lang w:val="en-US"/>
        </w:rPr>
        <w:t>ment</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government</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n</w:t>
      </w:r>
      <w:r w:rsidRPr="00E06A32">
        <w:rPr>
          <w:rFonts w:ascii="Times New Roman" w:eastAsia="Calibri" w:hAnsi="Times New Roman" w:cs="Times New Roman"/>
          <w:szCs w:val="24"/>
        </w:rPr>
        <w:t>е</w:t>
      </w:r>
      <w:proofErr w:type="spellStart"/>
      <w:r w:rsidRPr="00E06A32">
        <w:rPr>
          <w:rFonts w:ascii="Times New Roman" w:eastAsia="Calibri" w:hAnsi="Times New Roman" w:cs="Times New Roman"/>
          <w:szCs w:val="24"/>
          <w:lang w:val="en-US"/>
        </w:rPr>
        <w:t>ss</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darkness</w:t>
      </w:r>
      <w:r w:rsidRPr="00E06A32">
        <w:rPr>
          <w:rFonts w:ascii="Times New Roman" w:eastAsia="Calibri" w:hAnsi="Times New Roman" w:cs="Times New Roman"/>
          <w:szCs w:val="24"/>
        </w:rPr>
        <w:t>), -</w:t>
      </w:r>
      <w:proofErr w:type="spellStart"/>
      <w:r w:rsidRPr="00E06A32">
        <w:rPr>
          <w:rFonts w:ascii="Times New Roman" w:eastAsia="Calibri" w:hAnsi="Times New Roman" w:cs="Times New Roman"/>
          <w:szCs w:val="24"/>
          <w:lang w:val="en-US"/>
        </w:rPr>
        <w:t>th</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length</w:t>
      </w:r>
      <w:r w:rsidRPr="00E06A32">
        <w:rPr>
          <w:rFonts w:ascii="Times New Roman" w:eastAsia="Calibri" w:hAnsi="Times New Roman" w:cs="Times New Roman"/>
          <w:szCs w:val="24"/>
        </w:rPr>
        <w:t xml:space="preserve">); суффиксы </w:t>
      </w:r>
      <w:r w:rsidRPr="00E06A32">
        <w:rPr>
          <w:rFonts w:ascii="Times New Roman" w:eastAsia="Calibri" w:hAnsi="Times New Roman" w:cs="Times New Roman"/>
          <w:szCs w:val="24"/>
        </w:rPr>
        <w:lastRenderedPageBreak/>
        <w:t>для образования прилагательных -</w:t>
      </w:r>
      <w:proofErr w:type="spellStart"/>
      <w:r w:rsidRPr="00E06A32">
        <w:rPr>
          <w:rFonts w:ascii="Times New Roman" w:eastAsia="Calibri" w:hAnsi="Times New Roman" w:cs="Times New Roman"/>
          <w:szCs w:val="24"/>
          <w:lang w:val="en-US"/>
        </w:rPr>
        <w:t>ful</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wonderful</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y</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sunny</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al</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musical</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an</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Russian</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less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timeless</w:t>
      </w:r>
      <w:r w:rsidRPr="00E06A32">
        <w:rPr>
          <w:rFonts w:ascii="Times New Roman" w:eastAsia="Calibri" w:hAnsi="Times New Roman" w:cs="Times New Roman"/>
          <w:szCs w:val="24"/>
        </w:rPr>
        <w:t>), -</w:t>
      </w:r>
      <w:proofErr w:type="spellStart"/>
      <w:r w:rsidRPr="00E06A32">
        <w:rPr>
          <w:rFonts w:ascii="Times New Roman" w:eastAsia="Calibri" w:hAnsi="Times New Roman" w:cs="Times New Roman"/>
          <w:szCs w:val="24"/>
          <w:lang w:val="en-US"/>
        </w:rPr>
        <w:t>ly</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kindly</w:t>
      </w:r>
      <w:r w:rsidRPr="00E06A32">
        <w:rPr>
          <w:rFonts w:ascii="Times New Roman" w:eastAsia="Calibri" w:hAnsi="Times New Roman" w:cs="Times New Roman"/>
          <w:szCs w:val="24"/>
        </w:rPr>
        <w:t>), -</w:t>
      </w:r>
      <w:r w:rsidRPr="00E06A32">
        <w:rPr>
          <w:rFonts w:ascii="Times New Roman" w:eastAsia="Calibri" w:hAnsi="Times New Roman" w:cs="Times New Roman"/>
          <w:szCs w:val="24"/>
          <w:lang w:val="en-US"/>
        </w:rPr>
        <w:t>able</w:t>
      </w:r>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readable</w:t>
      </w:r>
      <w:proofErr w:type="spellEnd"/>
      <w:r w:rsidRPr="00E06A32">
        <w:rPr>
          <w:rFonts w:ascii="Times New Roman" w:eastAsia="Calibri" w:hAnsi="Times New Roman" w:cs="Times New Roman"/>
          <w:szCs w:val="24"/>
        </w:rPr>
        <w:t>); суффикс для образования наречий -</w:t>
      </w:r>
      <w:proofErr w:type="spellStart"/>
      <w:r w:rsidRPr="00E06A32">
        <w:rPr>
          <w:rFonts w:ascii="Times New Roman" w:eastAsia="Calibri" w:hAnsi="Times New Roman" w:cs="Times New Roman"/>
          <w:szCs w:val="24"/>
        </w:rPr>
        <w:t>ly</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strongly</w:t>
      </w:r>
      <w:proofErr w:type="spellEnd"/>
      <w:r w:rsidRPr="00E06A32">
        <w:rPr>
          <w:rFonts w:ascii="Times New Roman" w:eastAsia="Calibri" w:hAnsi="Times New Roman" w:cs="Times New Roman"/>
          <w:szCs w:val="24"/>
        </w:rPr>
        <w:t xml:space="preserve">); префикс для образования прилагательных и существительных: </w:t>
      </w:r>
      <w:proofErr w:type="spellStart"/>
      <w:r w:rsidRPr="00E06A32">
        <w:rPr>
          <w:rFonts w:ascii="Times New Roman" w:eastAsia="Calibri" w:hAnsi="Times New Roman" w:cs="Times New Roman"/>
          <w:szCs w:val="24"/>
        </w:rPr>
        <w:t>un</w:t>
      </w:r>
      <w:proofErr w:type="spellEnd"/>
      <w:r w:rsidRPr="00E06A32">
        <w:rPr>
          <w:rFonts w:ascii="Times New Roman" w:eastAsia="Calibri" w:hAnsi="Times New Roman" w:cs="Times New Roman"/>
          <w:szCs w:val="24"/>
        </w:rPr>
        <w:t>- (</w:t>
      </w:r>
      <w:proofErr w:type="spellStart"/>
      <w:r w:rsidRPr="00E06A32">
        <w:rPr>
          <w:rFonts w:ascii="Times New Roman" w:eastAsia="Calibri" w:hAnsi="Times New Roman" w:cs="Times New Roman"/>
          <w:szCs w:val="24"/>
        </w:rPr>
        <w:t>unhappy</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unhappyness</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—конверсия— образование прилагательных и глаголов на базе субстантивной основы (</w:t>
      </w:r>
      <w:proofErr w:type="spellStart"/>
      <w:r w:rsidRPr="00E06A32">
        <w:rPr>
          <w:rFonts w:ascii="Times New Roman" w:eastAsia="Calibri" w:hAnsi="Times New Roman" w:cs="Times New Roman"/>
          <w:szCs w:val="24"/>
        </w:rPr>
        <w:t>chocolate</w:t>
      </w:r>
      <w:proofErr w:type="spellEnd"/>
      <w:r w:rsidRPr="00E06A32">
        <w:rPr>
          <w:rFonts w:ascii="Times New Roman" w:eastAsia="Calibri" w:hAnsi="Times New Roman" w:cs="Times New Roman"/>
          <w:szCs w:val="24"/>
        </w:rPr>
        <w:t xml:space="preserve">— a </w:t>
      </w:r>
      <w:proofErr w:type="spellStart"/>
      <w:r w:rsidRPr="00E06A32">
        <w:rPr>
          <w:rFonts w:ascii="Times New Roman" w:eastAsia="Calibri" w:hAnsi="Times New Roman" w:cs="Times New Roman"/>
          <w:szCs w:val="24"/>
        </w:rPr>
        <w:t>chocolatecake</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supper</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tosupper</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w:t>
      </w:r>
      <w:r w:rsidRPr="00E06A32">
        <w:rPr>
          <w:rFonts w:ascii="Times New Roman" w:eastAsia="Calibri" w:hAnsi="Times New Roman" w:cs="Times New Roman"/>
          <w:szCs w:val="24"/>
        </w:rPr>
        <w:t>словосложение</w:t>
      </w:r>
      <w:r w:rsidRPr="00E06A32">
        <w:rPr>
          <w:rFonts w:ascii="Times New Roman" w:eastAsia="Calibri" w:hAnsi="Times New Roman" w:cs="Times New Roman"/>
          <w:szCs w:val="24"/>
          <w:lang w:val="en-US"/>
        </w:rPr>
        <w:t xml:space="preserve"> (sunflower, raincoat, classroom,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rPr>
        <w:t>Вниманиеучащихсяпривлекаетсякустойчивымсловосочетаниямспредлогами</w:t>
      </w:r>
      <w:r w:rsidRPr="00E06A32">
        <w:rPr>
          <w:rFonts w:ascii="Times New Roman" w:eastAsia="Calibri" w:hAnsi="Times New Roman" w:cs="Times New Roman"/>
          <w:szCs w:val="24"/>
          <w:lang w:val="en-US"/>
        </w:rPr>
        <w:t xml:space="preserve"> (to be good at, to arrive to/at, to be sure of, etc.). </w:t>
      </w:r>
      <w:r w:rsidRPr="00E06A32">
        <w:rPr>
          <w:rFonts w:ascii="Times New Roman" w:eastAsia="Calibri" w:hAnsi="Times New Roman" w:cs="Times New Roman"/>
          <w:szCs w:val="24"/>
        </w:rPr>
        <w:t>Начинаетсяизучениефразовыхглаголовсразличнымипослелогами</w:t>
      </w:r>
      <w:r w:rsidRPr="00E06A32">
        <w:rPr>
          <w:rFonts w:ascii="Times New Roman" w:eastAsia="Calibri" w:hAnsi="Times New Roman" w:cs="Times New Roman"/>
          <w:szCs w:val="24"/>
          <w:lang w:val="en-US"/>
        </w:rPr>
        <w:t xml:space="preserve"> (hand in/back/out/over; give out/back/away/out,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r w:rsidRPr="00E06A32">
        <w:rPr>
          <w:rFonts w:ascii="Times New Roman" w:eastAsia="Calibri" w:hAnsi="Times New Roman" w:cs="Times New Roman"/>
          <w:szCs w:val="24"/>
          <w:lang w:val="en-US"/>
        </w:rPr>
        <w:t>much</w:t>
      </w:r>
      <w:r w:rsidRPr="00E06A32">
        <w:rPr>
          <w:rFonts w:ascii="Times New Roman" w:eastAsia="Calibri" w:hAnsi="Times New Roman" w:cs="Times New Roman"/>
          <w:szCs w:val="24"/>
        </w:rPr>
        <w:t xml:space="preserve"> — </w:t>
      </w:r>
      <w:r w:rsidRPr="00E06A32">
        <w:rPr>
          <w:rFonts w:ascii="Times New Roman" w:eastAsia="Calibri" w:hAnsi="Times New Roman" w:cs="Times New Roman"/>
          <w:szCs w:val="24"/>
          <w:lang w:val="en-US"/>
        </w:rPr>
        <w:t>many</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few</w:t>
      </w:r>
      <w:r w:rsidRPr="00E06A32">
        <w:rPr>
          <w:rFonts w:ascii="Times New Roman" w:eastAsia="Calibri" w:hAnsi="Times New Roman" w:cs="Times New Roman"/>
          <w:szCs w:val="24"/>
        </w:rPr>
        <w:t xml:space="preserve"> — </w:t>
      </w:r>
      <w:r w:rsidRPr="00E06A32">
        <w:rPr>
          <w:rFonts w:ascii="Times New Roman" w:eastAsia="Calibri" w:hAnsi="Times New Roman" w:cs="Times New Roman"/>
          <w:szCs w:val="24"/>
          <w:lang w:val="en-US"/>
        </w:rPr>
        <w:t>little</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dictionary</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vocabulary</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maybe</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maybe</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such</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so</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ill</w:t>
      </w:r>
      <w:r w:rsidRPr="00E06A32">
        <w:rPr>
          <w:rFonts w:ascii="Times New Roman" w:eastAsia="Calibri" w:hAnsi="Times New Roman" w:cs="Times New Roman"/>
          <w:szCs w:val="24"/>
        </w:rPr>
        <w:t>—</w:t>
      </w:r>
      <w:proofErr w:type="spellStart"/>
      <w:r w:rsidRPr="00E06A32">
        <w:rPr>
          <w:rFonts w:ascii="Times New Roman" w:eastAsia="Calibri" w:hAnsi="Times New Roman" w:cs="Times New Roman"/>
          <w:szCs w:val="24"/>
        </w:rPr>
        <w:t>sick</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etc</w:t>
      </w:r>
      <w:proofErr w:type="spellEnd"/>
      <w:r w:rsidRPr="00E06A32">
        <w:rPr>
          <w:rFonts w:ascii="Times New Roman" w:eastAsia="Calibri" w:hAnsi="Times New Roman" w:cs="Times New Roman"/>
          <w:szCs w:val="24"/>
        </w:rPr>
        <w:t>.).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Грамматическая сторона речи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Морфология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Имя существительное: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исчисляемые и неисчисляемые имена существительные;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регулярные способы образования множественного числа;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proofErr w:type="gramStart"/>
      <w:r w:rsidRPr="00E06A32">
        <w:rPr>
          <w:rFonts w:ascii="Times New Roman" w:eastAsia="Calibri" w:hAnsi="Times New Roman" w:cs="Times New Roman"/>
          <w:szCs w:val="24"/>
        </w:rPr>
        <w:t>некоторыеслучаиособогообразованиямножественногочисла</w:t>
      </w:r>
      <w:proofErr w:type="gramEnd"/>
      <w:r w:rsidRPr="00E06A32">
        <w:rPr>
          <w:rFonts w:ascii="Times New Roman" w:eastAsia="Calibri" w:hAnsi="Times New Roman" w:cs="Times New Roman"/>
          <w:szCs w:val="24"/>
          <w:lang w:val="en-US"/>
        </w:rPr>
        <w:t xml:space="preserve"> (a deer — deer, a sheep — sheep, a </w:t>
      </w:r>
      <w:proofErr w:type="spellStart"/>
      <w:r w:rsidRPr="00E06A32">
        <w:rPr>
          <w:rFonts w:ascii="Times New Roman" w:eastAsia="Calibri" w:hAnsi="Times New Roman" w:cs="Times New Roman"/>
          <w:szCs w:val="24"/>
          <w:lang w:val="en-US"/>
        </w:rPr>
        <w:t>raindeer</w:t>
      </w:r>
      <w:proofErr w:type="spellEnd"/>
      <w:r w:rsidRPr="00E06A32">
        <w:rPr>
          <w:rFonts w:ascii="Times New Roman" w:eastAsia="Calibri" w:hAnsi="Times New Roman" w:cs="Times New Roman"/>
          <w:szCs w:val="24"/>
          <w:lang w:val="en-US"/>
        </w:rPr>
        <w:t xml:space="preserve"> — </w:t>
      </w:r>
      <w:proofErr w:type="spellStart"/>
      <w:r w:rsidRPr="00E06A32">
        <w:rPr>
          <w:rFonts w:ascii="Times New Roman" w:eastAsia="Calibri" w:hAnsi="Times New Roman" w:cs="Times New Roman"/>
          <w:szCs w:val="24"/>
          <w:lang w:val="en-US"/>
        </w:rPr>
        <w:t>raindeer</w:t>
      </w:r>
      <w:proofErr w:type="spellEnd"/>
      <w:r w:rsidRPr="00E06A32">
        <w:rPr>
          <w:rFonts w:ascii="Times New Roman" w:eastAsia="Calibri" w:hAnsi="Times New Roman" w:cs="Times New Roman"/>
          <w:szCs w:val="24"/>
          <w:lang w:val="en-US"/>
        </w:rPr>
        <w:t>, a person — persons/people,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способывыражениячастиицелого</w:t>
      </w:r>
      <w:r w:rsidRPr="00E06A32">
        <w:rPr>
          <w:rFonts w:ascii="Times New Roman" w:eastAsia="Calibri" w:hAnsi="Times New Roman" w:cs="Times New Roman"/>
          <w:szCs w:val="24"/>
          <w:lang w:val="en-US"/>
        </w:rPr>
        <w:t xml:space="preserve"> (a piece of cake/paper, music,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существительные</w:t>
      </w: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употребляющиесятольковформемножественногочисла</w:t>
      </w:r>
      <w:r w:rsidRPr="00E06A32">
        <w:rPr>
          <w:rFonts w:ascii="Times New Roman" w:eastAsia="Calibri" w:hAnsi="Times New Roman" w:cs="Times New Roman"/>
          <w:szCs w:val="24"/>
          <w:lang w:val="en-US"/>
        </w:rPr>
        <w:t xml:space="preserve"> (trousers, shorts, scissors, mittens, </w:t>
      </w:r>
      <w:proofErr w:type="spellStart"/>
      <w:r w:rsidRPr="00E06A32">
        <w:rPr>
          <w:rFonts w:ascii="Times New Roman" w:eastAsia="Calibri" w:hAnsi="Times New Roman" w:cs="Times New Roman"/>
          <w:szCs w:val="24"/>
          <w:lang w:val="en-US"/>
        </w:rPr>
        <w:t>leggins</w:t>
      </w:r>
      <w:proofErr w:type="spellEnd"/>
      <w:r w:rsidRPr="00E06A32">
        <w:rPr>
          <w:rFonts w:ascii="Times New Roman" w:eastAsia="Calibri" w:hAnsi="Times New Roman" w:cs="Times New Roman"/>
          <w:szCs w:val="24"/>
          <w:lang w:val="en-US"/>
        </w:rPr>
        <w:t xml:space="preserve"> VS a pair of trousers, shorts, scissors, mittens, </w:t>
      </w:r>
      <w:proofErr w:type="spellStart"/>
      <w:r w:rsidRPr="00E06A32">
        <w:rPr>
          <w:rFonts w:ascii="Times New Roman" w:eastAsia="Calibri" w:hAnsi="Times New Roman" w:cs="Times New Roman"/>
          <w:szCs w:val="24"/>
          <w:lang w:val="en-US"/>
        </w:rPr>
        <w:t>leggins</w:t>
      </w:r>
      <w:proofErr w:type="spellEnd"/>
      <w:r w:rsidRPr="00E06A32">
        <w:rPr>
          <w:rFonts w:ascii="Times New Roman" w:eastAsia="Calibri" w:hAnsi="Times New Roman" w:cs="Times New Roman"/>
          <w:szCs w:val="24"/>
          <w:lang w:val="en-US"/>
        </w:rPr>
        <w:t>,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имена существительные, употребляющиеся только в единственном числе (</w:t>
      </w:r>
      <w:r w:rsidRPr="00E06A32">
        <w:rPr>
          <w:rFonts w:ascii="Times New Roman" w:eastAsia="Calibri" w:hAnsi="Times New Roman" w:cs="Times New Roman"/>
          <w:szCs w:val="24"/>
          <w:lang w:val="en-US"/>
        </w:rPr>
        <w:t>money</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information</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news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hair</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артикли — единицы языка, употребляющиеся перед именем существительным: определенный, неопределенный и нулевой артикли;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нулевойартикльпередсуществительными</w:t>
      </w:r>
      <w:r w:rsidRPr="00E06A32">
        <w:rPr>
          <w:rFonts w:ascii="Times New Roman" w:eastAsia="Calibri" w:hAnsi="Times New Roman" w:cs="Times New Roman"/>
          <w:szCs w:val="24"/>
          <w:lang w:val="en-US"/>
        </w:rPr>
        <w:t xml:space="preserve"> school, church, hospital, university, college, work, bed </w:t>
      </w:r>
      <w:r w:rsidRPr="00E06A32">
        <w:rPr>
          <w:rFonts w:ascii="Times New Roman" w:eastAsia="Calibri" w:hAnsi="Times New Roman" w:cs="Times New Roman"/>
          <w:szCs w:val="24"/>
        </w:rPr>
        <w:t>всочетанияхтипа</w:t>
      </w:r>
      <w:r w:rsidRPr="00E06A32">
        <w:rPr>
          <w:rFonts w:ascii="Times New Roman" w:eastAsia="Calibri" w:hAnsi="Times New Roman" w:cs="Times New Roman"/>
          <w:szCs w:val="24"/>
          <w:lang w:val="en-US"/>
        </w:rPr>
        <w:t xml:space="preserve"> to go to school;</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употреблениеопределенного</w:t>
      </w:r>
      <w:r w:rsidRPr="00E06A32">
        <w:rPr>
          <w:rFonts w:ascii="Times New Roman" w:eastAsia="Calibri" w:hAnsi="Times New Roman" w:cs="Times New Roman"/>
          <w:szCs w:val="24"/>
          <w:lang w:val="en-US"/>
        </w:rPr>
        <w:t>/</w:t>
      </w:r>
      <w:r w:rsidRPr="00E06A32">
        <w:rPr>
          <w:rFonts w:ascii="Times New Roman" w:eastAsia="Calibri" w:hAnsi="Times New Roman" w:cs="Times New Roman"/>
          <w:szCs w:val="24"/>
        </w:rPr>
        <w:t>нулевогоартиклясназваниямиязыков</w:t>
      </w:r>
      <w:r w:rsidRPr="00E06A32">
        <w:rPr>
          <w:rFonts w:ascii="Times New Roman" w:eastAsia="Calibri" w:hAnsi="Times New Roman" w:cs="Times New Roman"/>
          <w:szCs w:val="24"/>
          <w:lang w:val="en-US"/>
        </w:rPr>
        <w:t xml:space="preserve"> (the English/the Russian language, </w:t>
      </w:r>
      <w:r w:rsidRPr="00E06A32">
        <w:rPr>
          <w:rFonts w:ascii="Times New Roman" w:eastAsia="Calibri" w:hAnsi="Times New Roman" w:cs="Times New Roman"/>
          <w:szCs w:val="24"/>
        </w:rPr>
        <w:t>но</w:t>
      </w:r>
      <w:r w:rsidRPr="00E06A32">
        <w:rPr>
          <w:rFonts w:ascii="Times New Roman" w:eastAsia="Calibri" w:hAnsi="Times New Roman" w:cs="Times New Roman"/>
          <w:szCs w:val="24"/>
          <w:lang w:val="en-US"/>
        </w:rPr>
        <w:t xml:space="preserve"> English/Russian);</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употреблениенеопределенного</w:t>
      </w:r>
      <w:r w:rsidRPr="00E06A32">
        <w:rPr>
          <w:rFonts w:ascii="Times New Roman" w:eastAsia="Calibri" w:hAnsi="Times New Roman" w:cs="Times New Roman"/>
          <w:szCs w:val="24"/>
          <w:lang w:val="en-US"/>
        </w:rPr>
        <w:t>/</w:t>
      </w:r>
      <w:r w:rsidRPr="00E06A32">
        <w:rPr>
          <w:rFonts w:ascii="Times New Roman" w:eastAsia="Calibri" w:hAnsi="Times New Roman" w:cs="Times New Roman"/>
          <w:szCs w:val="24"/>
        </w:rPr>
        <w:t>нулевогоартиклявсочетаниях</w:t>
      </w:r>
      <w:r w:rsidRPr="00E06A32">
        <w:rPr>
          <w:rFonts w:ascii="Times New Roman" w:eastAsia="Calibri" w:hAnsi="Times New Roman" w:cs="Times New Roman"/>
          <w:szCs w:val="24"/>
          <w:lang w:val="en-US"/>
        </w:rPr>
        <w:t xml:space="preserve"> such + Noun (such a book, such books, such weather);</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употребление артиклей с именами существительными — названиями наций (</w:t>
      </w:r>
      <w:proofErr w:type="spellStart"/>
      <w:r w:rsidRPr="00E06A32">
        <w:rPr>
          <w:rFonts w:ascii="Times New Roman" w:eastAsia="Calibri" w:hAnsi="Times New Roman" w:cs="Times New Roman"/>
          <w:szCs w:val="24"/>
        </w:rPr>
        <w:t>theChinese</w:t>
      </w:r>
      <w:proofErr w:type="spellEnd"/>
      <w:r w:rsidRPr="00E06A32">
        <w:rPr>
          <w:rFonts w:ascii="Times New Roman" w:eastAsia="Calibri" w:hAnsi="Times New Roman" w:cs="Times New Roman"/>
          <w:szCs w:val="24"/>
        </w:rPr>
        <w:t xml:space="preserve"> — китайцы; </w:t>
      </w:r>
      <w:proofErr w:type="spellStart"/>
      <w:r w:rsidRPr="00E06A32">
        <w:rPr>
          <w:rFonts w:ascii="Times New Roman" w:eastAsia="Calibri" w:hAnsi="Times New Roman" w:cs="Times New Roman"/>
          <w:szCs w:val="24"/>
        </w:rPr>
        <w:t>theFrench</w:t>
      </w:r>
      <w:proofErr w:type="spellEnd"/>
      <w:r w:rsidRPr="00E06A32">
        <w:rPr>
          <w:rFonts w:ascii="Times New Roman" w:eastAsia="Calibri" w:hAnsi="Times New Roman" w:cs="Times New Roman"/>
          <w:szCs w:val="24"/>
        </w:rPr>
        <w:t>— французы) и отдельных их представителей;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использование артиклей с именами существительными в восклицательных предложениях с </w:t>
      </w:r>
      <w:proofErr w:type="spellStart"/>
      <w:r w:rsidRPr="00E06A32">
        <w:rPr>
          <w:rFonts w:ascii="Times New Roman" w:eastAsia="Calibri" w:hAnsi="Times New Roman" w:cs="Times New Roman"/>
          <w:szCs w:val="24"/>
        </w:rPr>
        <w:t>what</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whataninterest</w:t>
      </w:r>
      <w:r w:rsidRPr="00E06A32">
        <w:rPr>
          <w:rFonts w:ascii="Times New Roman" w:eastAsia="Calibri" w:hAnsi="Times New Roman" w:cs="Times New Roman"/>
          <w:szCs w:val="24"/>
          <w:lang w:val="en-US"/>
        </w:rPr>
        <w:t>ingbook</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whatinterestingbooks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whatnastyweather</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использование артиклей с именами существительными </w:t>
      </w:r>
      <w:proofErr w:type="spellStart"/>
      <w:r w:rsidRPr="00E06A32">
        <w:rPr>
          <w:rFonts w:ascii="Times New Roman" w:eastAsia="Calibri" w:hAnsi="Times New Roman" w:cs="Times New Roman"/>
          <w:szCs w:val="24"/>
        </w:rPr>
        <w:t>headache</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stomachache</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earache</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toothache</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etc</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определенный /нулевой артикль с географическими названиями (</w:t>
      </w:r>
      <w:r w:rsidRPr="00E06A32">
        <w:rPr>
          <w:rFonts w:ascii="Times New Roman" w:eastAsia="Calibri" w:hAnsi="Times New Roman" w:cs="Times New Roman"/>
          <w:szCs w:val="24"/>
          <w:lang w:val="en-US"/>
        </w:rPr>
        <w:t>theBalticSea</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theThames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Paris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PalaceBridge</w:t>
      </w:r>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TrafalgarSquare</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полисемантичные имена существительные (</w:t>
      </w:r>
      <w:proofErr w:type="spellStart"/>
      <w:r w:rsidRPr="00E06A32">
        <w:rPr>
          <w:rFonts w:ascii="Times New Roman" w:eastAsia="Calibri" w:hAnsi="Times New Roman" w:cs="Times New Roman"/>
          <w:szCs w:val="24"/>
        </w:rPr>
        <w:t>state</w:t>
      </w:r>
      <w:proofErr w:type="spellEnd"/>
      <w:r w:rsidRPr="00E06A32">
        <w:rPr>
          <w:rFonts w:ascii="Times New Roman" w:eastAsia="Calibri" w:hAnsi="Times New Roman" w:cs="Times New Roman"/>
          <w:szCs w:val="24"/>
        </w:rPr>
        <w:t xml:space="preserve"> —1.штат 2. государство; </w:t>
      </w:r>
      <w:proofErr w:type="spellStart"/>
      <w:r w:rsidRPr="00E06A32">
        <w:rPr>
          <w:rFonts w:ascii="Times New Roman" w:eastAsia="Calibri" w:hAnsi="Times New Roman" w:cs="Times New Roman"/>
          <w:szCs w:val="24"/>
        </w:rPr>
        <w:t>free</w:t>
      </w:r>
      <w:proofErr w:type="spellEnd"/>
      <w:r w:rsidRPr="00E06A32">
        <w:rPr>
          <w:rFonts w:ascii="Times New Roman" w:eastAsia="Calibri" w:hAnsi="Times New Roman" w:cs="Times New Roman"/>
          <w:szCs w:val="24"/>
        </w:rPr>
        <w:t>— 1. свободный 2. бесплатный);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имена существительные, обозначающие названия наук с буквой -s на конце (</w:t>
      </w:r>
      <w:proofErr w:type="spellStart"/>
      <w:r w:rsidRPr="00E06A32">
        <w:rPr>
          <w:rFonts w:ascii="Times New Roman" w:eastAsia="Calibri" w:hAnsi="Times New Roman" w:cs="Times New Roman"/>
          <w:szCs w:val="24"/>
        </w:rPr>
        <w:t>physics</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mathematics</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statistics</w:t>
      </w:r>
      <w:proofErr w:type="spellEnd"/>
      <w:r w:rsidRPr="00E06A32">
        <w:rPr>
          <w:rFonts w:ascii="Times New Roman" w:eastAsia="Calibri" w:hAnsi="Times New Roman" w:cs="Times New Roman"/>
          <w:szCs w:val="24"/>
        </w:rPr>
        <w:t>) и их согласование с глаголом.</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Местоимение: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абсолютная форма притяжательных местоимений (</w:t>
      </w:r>
      <w:proofErr w:type="spellStart"/>
      <w:r w:rsidRPr="00E06A32">
        <w:rPr>
          <w:rFonts w:ascii="Times New Roman" w:eastAsia="Calibri" w:hAnsi="Times New Roman" w:cs="Times New Roman"/>
          <w:szCs w:val="24"/>
        </w:rPr>
        <w:t>mine</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hers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ours</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etc</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возвратные местоимения (</w:t>
      </w:r>
      <w:r w:rsidRPr="00E06A32">
        <w:rPr>
          <w:rFonts w:ascii="Times New Roman" w:eastAsia="Calibri" w:hAnsi="Times New Roman" w:cs="Times New Roman"/>
          <w:szCs w:val="24"/>
          <w:lang w:val="en-US"/>
        </w:rPr>
        <w:t>myself</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himself</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ourselves</w:t>
      </w:r>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еtc</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отрицательное местоимение и его эквиваленты </w:t>
      </w:r>
      <w:proofErr w:type="spellStart"/>
      <w:r w:rsidRPr="00E06A32">
        <w:rPr>
          <w:rFonts w:ascii="Times New Roman" w:eastAsia="Calibri" w:hAnsi="Times New Roman" w:cs="Times New Roman"/>
          <w:szCs w:val="24"/>
        </w:rPr>
        <w:t>not</w:t>
      </w:r>
      <w:proofErr w:type="spellEnd"/>
      <w:r w:rsidRPr="00E06A32">
        <w:rPr>
          <w:rFonts w:ascii="Times New Roman" w:eastAsia="Calibri" w:hAnsi="Times New Roman" w:cs="Times New Roman"/>
          <w:szCs w:val="24"/>
        </w:rPr>
        <w:t xml:space="preserve"> a, </w:t>
      </w:r>
      <w:proofErr w:type="spellStart"/>
      <w:r w:rsidRPr="00E06A32">
        <w:rPr>
          <w:rFonts w:ascii="Times New Roman" w:eastAsia="Calibri" w:hAnsi="Times New Roman" w:cs="Times New Roman"/>
          <w:szCs w:val="24"/>
        </w:rPr>
        <w:t>notany</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местоимения </w:t>
      </w:r>
      <w:proofErr w:type="spellStart"/>
      <w:r w:rsidRPr="00E06A32">
        <w:rPr>
          <w:rFonts w:ascii="Times New Roman" w:eastAsia="Calibri" w:hAnsi="Times New Roman" w:cs="Times New Roman"/>
          <w:szCs w:val="24"/>
        </w:rPr>
        <w:t>any</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anybody</w:t>
      </w:r>
      <w:proofErr w:type="spellEnd"/>
      <w:r w:rsidRPr="00E06A32">
        <w:rPr>
          <w:rFonts w:ascii="Times New Roman" w:eastAsia="Calibri" w:hAnsi="Times New Roman" w:cs="Times New Roman"/>
          <w:szCs w:val="24"/>
        </w:rPr>
        <w:t xml:space="preserve"> в значении «любой, всякий»;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неопределенныеместоимения</w:t>
      </w:r>
      <w:r w:rsidRPr="00E06A32">
        <w:rPr>
          <w:rFonts w:ascii="Times New Roman" w:eastAsia="Calibri" w:hAnsi="Times New Roman" w:cs="Times New Roman"/>
          <w:szCs w:val="24"/>
          <w:lang w:val="en-US"/>
        </w:rPr>
        <w:t xml:space="preserve"> something, someone, somebody, everyone, everybody, none, nobody, anything, anybody, everything, nothing;</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lastRenderedPageBreak/>
        <w:t xml:space="preserve"> - </w:t>
      </w:r>
      <w:r w:rsidRPr="00E06A32">
        <w:rPr>
          <w:rFonts w:ascii="Times New Roman" w:eastAsia="Calibri" w:hAnsi="Times New Roman" w:cs="Times New Roman"/>
          <w:szCs w:val="24"/>
        </w:rPr>
        <w:t>неопределенныеместоимения</w:t>
      </w:r>
      <w:r w:rsidRPr="00E06A32">
        <w:rPr>
          <w:rFonts w:ascii="Times New Roman" w:eastAsia="Calibri" w:hAnsi="Times New Roman" w:cs="Times New Roman"/>
          <w:szCs w:val="24"/>
          <w:lang w:val="en-US"/>
        </w:rPr>
        <w:t xml:space="preserve"> some, any, few, a few, little, a little;</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относительныеместоимения</w:t>
      </w:r>
      <w:r w:rsidRPr="00E06A32">
        <w:rPr>
          <w:rFonts w:ascii="Times New Roman" w:eastAsia="Calibri" w:hAnsi="Times New Roman" w:cs="Times New Roman"/>
          <w:szCs w:val="24"/>
          <w:lang w:val="en-US"/>
        </w:rPr>
        <w:t xml:space="preserve"> who (whom) </w:t>
      </w:r>
      <w:r w:rsidRPr="00E06A32">
        <w:rPr>
          <w:rFonts w:ascii="Times New Roman" w:eastAsia="Calibri" w:hAnsi="Times New Roman" w:cs="Times New Roman"/>
          <w:szCs w:val="24"/>
        </w:rPr>
        <w:t>и</w:t>
      </w:r>
      <w:r w:rsidRPr="00E06A32">
        <w:rPr>
          <w:rFonts w:ascii="Times New Roman" w:eastAsia="Calibri" w:hAnsi="Times New Roman" w:cs="Times New Roman"/>
          <w:szCs w:val="24"/>
          <w:lang w:val="en-US"/>
        </w:rPr>
        <w:t xml:space="preserve"> whose, which, that </w:t>
      </w:r>
      <w:r w:rsidRPr="00E06A32">
        <w:rPr>
          <w:rFonts w:ascii="Times New Roman" w:eastAsia="Calibri" w:hAnsi="Times New Roman" w:cs="Times New Roman"/>
          <w:szCs w:val="24"/>
        </w:rPr>
        <w:t>длясоединенияглавныхипридаточныхпредложений</w:t>
      </w:r>
      <w:r w:rsidRPr="00E06A32">
        <w:rPr>
          <w:rFonts w:ascii="Times New Roman" w:eastAsia="Calibri" w:hAnsi="Times New Roman" w:cs="Times New Roman"/>
          <w:szCs w:val="24"/>
          <w:lang w:val="en-US"/>
        </w:rPr>
        <w:t xml:space="preserve"> (the book that/which you wanted to read, the man who is waiting for you, the lady whom you know, the cottage whose name is Sunny Beach).</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r w:rsidRPr="00E06A32">
        <w:rPr>
          <w:rFonts w:ascii="Times New Roman" w:eastAsia="Calibri" w:hAnsi="Times New Roman" w:cs="Times New Roman"/>
          <w:b/>
          <w:szCs w:val="24"/>
        </w:rPr>
        <w:t>Имяприлагательное</w:t>
      </w:r>
      <w:r w:rsidRPr="00E06A32">
        <w:rPr>
          <w:rFonts w:ascii="Times New Roman" w:eastAsia="Calibri" w:hAnsi="Times New Roman" w:cs="Times New Roman"/>
          <w:b/>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сравнениеприлагательныхвструктурах</w:t>
      </w:r>
      <w:r w:rsidRPr="00E06A32">
        <w:rPr>
          <w:rFonts w:ascii="Times New Roman" w:eastAsia="Calibri" w:hAnsi="Times New Roman" w:cs="Times New Roman"/>
          <w:szCs w:val="24"/>
          <w:lang w:val="en-US"/>
        </w:rPr>
        <w:t xml:space="preserve"> as ... as, not so ... as, not as ... as, more than ...;</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rPr>
        <w:t>именаприлагательные</w:t>
      </w:r>
      <w:proofErr w:type="spellEnd"/>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rPr>
        <w:t>используемыесопределеннымипредлогами</w:t>
      </w:r>
      <w:r w:rsidRPr="00E06A32">
        <w:rPr>
          <w:rFonts w:ascii="Times New Roman" w:eastAsia="Calibri" w:hAnsi="Times New Roman" w:cs="Times New Roman"/>
          <w:szCs w:val="24"/>
          <w:lang w:val="en-US"/>
        </w:rPr>
        <w:t>afraidof</w:t>
      </w:r>
      <w:proofErr w:type="spellEnd"/>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lang w:val="en-US"/>
        </w:rPr>
        <w:t>fondof</w:t>
      </w:r>
      <w:proofErr w:type="spellEnd"/>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lang w:val="en-US"/>
        </w:rPr>
        <w:t>proudof</w:t>
      </w:r>
      <w:proofErr w:type="spellEnd"/>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lang w:val="en-US"/>
        </w:rPr>
        <w:t>sureof</w:t>
      </w:r>
      <w:proofErr w:type="spellEnd"/>
      <w:r w:rsidRPr="00E06A32">
        <w:rPr>
          <w:rFonts w:ascii="Times New Roman" w:eastAsia="Calibri" w:hAnsi="Times New Roman" w:cs="Times New Roman"/>
          <w:szCs w:val="24"/>
          <w:lang w:val="en-US"/>
        </w:rPr>
        <w:t xml:space="preserve">, </w:t>
      </w:r>
      <w:proofErr w:type="spellStart"/>
      <w:r w:rsidRPr="00E06A32">
        <w:rPr>
          <w:rFonts w:ascii="Times New Roman" w:eastAsia="Calibri" w:hAnsi="Times New Roman" w:cs="Times New Roman"/>
          <w:szCs w:val="24"/>
          <w:lang w:val="en-US"/>
        </w:rPr>
        <w:t>tiredof</w:t>
      </w:r>
      <w:proofErr w:type="spellEnd"/>
      <w:r w:rsidRPr="00E06A32">
        <w:rPr>
          <w:rFonts w:ascii="Times New Roman" w:eastAsia="Calibri" w:hAnsi="Times New Roman" w:cs="Times New Roman"/>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Имя числительное: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количественные числительные от 1 до 100;</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порядковые числительные от 1 до 100 (включая супплетивные формы </w:t>
      </w:r>
      <w:r w:rsidRPr="00E06A32">
        <w:rPr>
          <w:rFonts w:ascii="Times New Roman" w:eastAsia="Calibri" w:hAnsi="Times New Roman" w:cs="Times New Roman"/>
          <w:szCs w:val="24"/>
          <w:lang w:val="en-US"/>
        </w:rPr>
        <w:t>first</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second</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third</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количественные числительные для обозначения порядка следования и нумерации объектов/субъектов (</w:t>
      </w:r>
      <w:proofErr w:type="spellStart"/>
      <w:r w:rsidRPr="00E06A32">
        <w:rPr>
          <w:rFonts w:ascii="Times New Roman" w:eastAsia="Calibri" w:hAnsi="Times New Roman" w:cs="Times New Roman"/>
          <w:szCs w:val="24"/>
        </w:rPr>
        <w:t>room</w:t>
      </w:r>
      <w:proofErr w:type="spellEnd"/>
      <w:r w:rsidRPr="00E06A32">
        <w:rPr>
          <w:rFonts w:ascii="Times New Roman" w:eastAsia="Calibri" w:hAnsi="Times New Roman" w:cs="Times New Roman"/>
          <w:szCs w:val="24"/>
        </w:rPr>
        <w:t xml:space="preserve"> 4);</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ч</w:t>
      </w:r>
      <w:proofErr w:type="spellStart"/>
      <w:r w:rsidRPr="00E06A32">
        <w:rPr>
          <w:rFonts w:ascii="Times New Roman" w:eastAsia="Calibri" w:hAnsi="Times New Roman" w:cs="Times New Roman"/>
          <w:szCs w:val="24"/>
        </w:rPr>
        <w:t>ислительные</w:t>
      </w:r>
      <w:proofErr w:type="spellEnd"/>
      <w:r w:rsidRPr="00E06A32">
        <w:rPr>
          <w:rFonts w:ascii="Times New Roman" w:eastAsia="Calibri" w:hAnsi="Times New Roman" w:cs="Times New Roman"/>
          <w:szCs w:val="24"/>
          <w:lang w:val="en-US"/>
        </w:rPr>
        <w:t xml:space="preserve"> hundred, thousand, million; </w:t>
      </w:r>
      <w:proofErr w:type="spellStart"/>
      <w:r w:rsidRPr="00E06A32">
        <w:rPr>
          <w:rFonts w:ascii="Times New Roman" w:eastAsia="Calibri" w:hAnsi="Times New Roman" w:cs="Times New Roman"/>
          <w:szCs w:val="24"/>
        </w:rPr>
        <w:t>использованиеэтихсловвсочетанияхтипа</w:t>
      </w:r>
      <w:proofErr w:type="spellEnd"/>
      <w:r w:rsidRPr="00E06A32">
        <w:rPr>
          <w:rFonts w:ascii="Times New Roman" w:eastAsia="Calibri" w:hAnsi="Times New Roman" w:cs="Times New Roman"/>
          <w:szCs w:val="24"/>
          <w:lang w:val="en-US"/>
        </w:rPr>
        <w:t xml:space="preserve"> hundreds of cities— two hundred cities, thousands of people,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r w:rsidRPr="00E06A32">
        <w:rPr>
          <w:rFonts w:ascii="Times New Roman" w:eastAsia="Calibri" w:hAnsi="Times New Roman" w:cs="Times New Roman"/>
          <w:b/>
          <w:szCs w:val="24"/>
        </w:rPr>
        <w:t>Наречие</w:t>
      </w:r>
      <w:r w:rsidRPr="00E06A32">
        <w:rPr>
          <w:rFonts w:ascii="Times New Roman" w:eastAsia="Calibri" w:hAnsi="Times New Roman" w:cs="Times New Roman"/>
          <w:b/>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наречиявремени</w:t>
      </w:r>
      <w:r w:rsidRPr="00E06A32">
        <w:rPr>
          <w:rFonts w:ascii="Times New Roman" w:eastAsia="Calibri" w:hAnsi="Times New Roman" w:cs="Times New Roman"/>
          <w:szCs w:val="24"/>
          <w:lang w:val="en-US"/>
        </w:rPr>
        <w:t xml:space="preserve"> just, already, never, ever, yet, before, lately </w:t>
      </w:r>
      <w:r w:rsidRPr="00E06A32">
        <w:rPr>
          <w:rFonts w:ascii="Times New Roman" w:eastAsia="Calibri" w:hAnsi="Times New Roman" w:cs="Times New Roman"/>
          <w:szCs w:val="24"/>
        </w:rPr>
        <w:t>иихместовпредложении</w:t>
      </w:r>
      <w:r w:rsidRPr="00E06A32">
        <w:rPr>
          <w:rFonts w:ascii="Times New Roman" w:eastAsia="Calibri" w:hAnsi="Times New Roman" w:cs="Times New Roman"/>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наречие</w:t>
      </w:r>
      <w:r w:rsidRPr="00E06A32">
        <w:rPr>
          <w:rFonts w:ascii="Times New Roman" w:eastAsia="Calibri" w:hAnsi="Times New Roman" w:cs="Times New Roman"/>
          <w:szCs w:val="24"/>
          <w:lang w:val="en-US"/>
        </w:rPr>
        <w:t xml:space="preserve"> enough </w:t>
      </w:r>
      <w:r w:rsidRPr="00E06A32">
        <w:rPr>
          <w:rFonts w:ascii="Times New Roman" w:eastAsia="Calibri" w:hAnsi="Times New Roman" w:cs="Times New Roman"/>
          <w:szCs w:val="24"/>
        </w:rPr>
        <w:t>сглаголами</w:t>
      </w: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прилагательнымиииныминаречиями</w:t>
      </w:r>
      <w:r w:rsidRPr="00E06A32">
        <w:rPr>
          <w:rFonts w:ascii="Times New Roman" w:eastAsia="Calibri" w:hAnsi="Times New Roman" w:cs="Times New Roman"/>
          <w:szCs w:val="24"/>
          <w:lang w:val="en-US"/>
        </w:rPr>
        <w:t xml:space="preserve"> (not to practice enough, long enough, quickly enough);</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наречие</w:t>
      </w:r>
      <w:r w:rsidRPr="00E06A32">
        <w:rPr>
          <w:rFonts w:ascii="Times New Roman" w:eastAsia="Calibri" w:hAnsi="Times New Roman" w:cs="Times New Roman"/>
          <w:szCs w:val="24"/>
          <w:lang w:val="en-US"/>
        </w:rPr>
        <w:t xml:space="preserve"> too </w:t>
      </w:r>
      <w:r w:rsidRPr="00E06A32">
        <w:rPr>
          <w:rFonts w:ascii="Times New Roman" w:eastAsia="Calibri" w:hAnsi="Times New Roman" w:cs="Times New Roman"/>
          <w:szCs w:val="24"/>
        </w:rPr>
        <w:t>сприлагательными</w:t>
      </w:r>
      <w:r w:rsidRPr="00E06A32">
        <w:rPr>
          <w:rFonts w:ascii="Times New Roman" w:eastAsia="Calibri" w:hAnsi="Times New Roman" w:cs="Times New Roman"/>
          <w:szCs w:val="24"/>
          <w:lang w:val="en-US"/>
        </w:rPr>
        <w:t xml:space="preserve"> (too cold, too late, too early,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наречия </w:t>
      </w:r>
      <w:r w:rsidRPr="00E06A32">
        <w:rPr>
          <w:rFonts w:ascii="Times New Roman" w:eastAsia="Calibri" w:hAnsi="Times New Roman" w:cs="Times New Roman"/>
          <w:szCs w:val="24"/>
          <w:lang w:val="en-US"/>
        </w:rPr>
        <w:t>hard</w:t>
      </w:r>
      <w:r w:rsidRPr="00E06A32">
        <w:rPr>
          <w:rFonts w:ascii="Times New Roman" w:eastAsia="Calibri" w:hAnsi="Times New Roman" w:cs="Times New Roman"/>
          <w:szCs w:val="24"/>
        </w:rPr>
        <w:t xml:space="preserve"> и </w:t>
      </w:r>
      <w:r w:rsidRPr="00E06A32">
        <w:rPr>
          <w:rFonts w:ascii="Times New Roman" w:eastAsia="Calibri" w:hAnsi="Times New Roman" w:cs="Times New Roman"/>
          <w:szCs w:val="24"/>
          <w:lang w:val="en-US"/>
        </w:rPr>
        <w:t>hardly</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наречия </w:t>
      </w:r>
      <w:proofErr w:type="spellStart"/>
      <w:r w:rsidRPr="00E06A32">
        <w:rPr>
          <w:rFonts w:ascii="Times New Roman" w:eastAsia="Calibri" w:hAnsi="Times New Roman" w:cs="Times New Roman"/>
          <w:szCs w:val="24"/>
        </w:rPr>
        <w:t>also</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too</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either</w:t>
      </w:r>
      <w:proofErr w:type="spellEnd"/>
      <w:r w:rsidRPr="00E06A32">
        <w:rPr>
          <w:rFonts w:ascii="Times New Roman" w:eastAsia="Calibri" w:hAnsi="Times New Roman" w:cs="Times New Roman"/>
          <w:szCs w:val="24"/>
        </w:rPr>
        <w:t xml:space="preserve">, </w:t>
      </w:r>
      <w:proofErr w:type="spellStart"/>
      <w:r w:rsidRPr="00E06A32">
        <w:rPr>
          <w:rFonts w:ascii="Times New Roman" w:eastAsia="Calibri" w:hAnsi="Times New Roman" w:cs="Times New Roman"/>
          <w:szCs w:val="24"/>
        </w:rPr>
        <w:t>aswell</w:t>
      </w:r>
      <w:proofErr w:type="spellEnd"/>
      <w:r w:rsidRPr="00E06A32">
        <w:rPr>
          <w:rFonts w:ascii="Times New Roman" w:eastAsia="Calibri" w:hAnsi="Times New Roman" w:cs="Times New Roman"/>
          <w:szCs w:val="24"/>
        </w:rPr>
        <w:t xml:space="preserve"> и их место в предложении;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наречие </w:t>
      </w:r>
      <w:proofErr w:type="spellStart"/>
      <w:r w:rsidRPr="00E06A32">
        <w:rPr>
          <w:rFonts w:ascii="Times New Roman" w:eastAsia="Calibri" w:hAnsi="Times New Roman" w:cs="Times New Roman"/>
          <w:szCs w:val="24"/>
        </w:rPr>
        <w:t>so</w:t>
      </w:r>
      <w:proofErr w:type="spellEnd"/>
      <w:r w:rsidRPr="00E06A32">
        <w:rPr>
          <w:rFonts w:ascii="Times New Roman" w:eastAsia="Calibri" w:hAnsi="Times New Roman" w:cs="Times New Roman"/>
          <w:szCs w:val="24"/>
        </w:rPr>
        <w:t xml:space="preserve"> для усиления прилагательного или наречия (</w:t>
      </w:r>
      <w:r w:rsidRPr="00E06A32">
        <w:rPr>
          <w:rFonts w:ascii="Times New Roman" w:eastAsia="Calibri" w:hAnsi="Times New Roman" w:cs="Times New Roman"/>
          <w:szCs w:val="24"/>
          <w:lang w:val="en-US"/>
        </w:rPr>
        <w:t>solate</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soquickly</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наречия</w:t>
      </w:r>
      <w:r w:rsidRPr="00E06A32">
        <w:rPr>
          <w:rFonts w:ascii="Times New Roman" w:eastAsia="Calibri" w:hAnsi="Times New Roman" w:cs="Times New Roman"/>
          <w:szCs w:val="24"/>
          <w:lang w:val="en-US"/>
        </w:rPr>
        <w:t xml:space="preserve"> fairly— rather— quite.</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r w:rsidRPr="00E06A32">
        <w:rPr>
          <w:rFonts w:ascii="Times New Roman" w:eastAsia="Calibri" w:hAnsi="Times New Roman" w:cs="Times New Roman"/>
          <w:b/>
          <w:szCs w:val="24"/>
        </w:rPr>
        <w:t>Глагол</w:t>
      </w:r>
      <w:r w:rsidRPr="00E06A32">
        <w:rPr>
          <w:rFonts w:ascii="Times New Roman" w:eastAsia="Calibri" w:hAnsi="Times New Roman" w:cs="Times New Roman"/>
          <w:b/>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формы неправильных глаголов в </w:t>
      </w:r>
      <w:proofErr w:type="spellStart"/>
      <w:r w:rsidRPr="00E06A32">
        <w:rPr>
          <w:rFonts w:ascii="Times New Roman" w:eastAsia="Calibri" w:hAnsi="Times New Roman" w:cs="Times New Roman"/>
          <w:szCs w:val="24"/>
        </w:rPr>
        <w:t>pastsimple</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временные формы </w:t>
      </w:r>
      <w:proofErr w:type="spellStart"/>
      <w:r w:rsidRPr="00E06A32">
        <w:rPr>
          <w:rFonts w:ascii="Times New Roman" w:eastAsia="Calibri" w:hAnsi="Times New Roman" w:cs="Times New Roman"/>
          <w:szCs w:val="24"/>
        </w:rPr>
        <w:t>pastprogressive</w:t>
      </w:r>
      <w:proofErr w:type="spellEnd"/>
      <w:r w:rsidRPr="00E06A32">
        <w:rPr>
          <w:rFonts w:ascii="Times New Roman" w:eastAsia="Calibri" w:hAnsi="Times New Roman" w:cs="Times New Roman"/>
          <w:szCs w:val="24"/>
        </w:rPr>
        <w:t xml:space="preserve"> (утвердительные, отрицательные и вопросительные предложения);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глаголы</w:t>
      </w: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обычнонеиспользуемыев</w:t>
      </w:r>
      <w:r w:rsidRPr="00E06A32">
        <w:rPr>
          <w:rFonts w:ascii="Times New Roman" w:eastAsia="Calibri" w:hAnsi="Times New Roman" w:cs="Times New Roman"/>
          <w:szCs w:val="24"/>
          <w:lang w:val="en-US"/>
        </w:rPr>
        <w:t xml:space="preserve"> present </w:t>
      </w:r>
      <w:r w:rsidRPr="00E06A32">
        <w:rPr>
          <w:rFonts w:ascii="Times New Roman" w:eastAsia="Calibri" w:hAnsi="Times New Roman" w:cs="Times New Roman"/>
          <w:szCs w:val="24"/>
        </w:rPr>
        <w:t>и</w:t>
      </w:r>
      <w:r w:rsidRPr="00E06A32">
        <w:rPr>
          <w:rFonts w:ascii="Times New Roman" w:eastAsia="Calibri" w:hAnsi="Times New Roman" w:cs="Times New Roman"/>
          <w:szCs w:val="24"/>
          <w:lang w:val="en-US"/>
        </w:rPr>
        <w:t xml:space="preserve"> past progressive (to love, to know, to have, to own, to understand,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временныеформы</w:t>
      </w:r>
      <w:r w:rsidRPr="00E06A32">
        <w:rPr>
          <w:rFonts w:ascii="Times New Roman" w:eastAsia="Calibri" w:hAnsi="Times New Roman" w:cs="Times New Roman"/>
          <w:szCs w:val="24"/>
          <w:lang w:val="en-US"/>
        </w:rPr>
        <w:t xml:space="preserve"> present perfect (durative and resultative), present perfect progressive;</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времена</w:t>
      </w:r>
      <w:r w:rsidRPr="00E06A32">
        <w:rPr>
          <w:rFonts w:ascii="Times New Roman" w:eastAsia="Calibri" w:hAnsi="Times New Roman" w:cs="Times New Roman"/>
          <w:szCs w:val="24"/>
          <w:lang w:val="en-US"/>
        </w:rPr>
        <w:t xml:space="preserve"> present perfect/past simple = past simple/past progressive, present perfect/present perfect progressive </w:t>
      </w:r>
      <w:r w:rsidRPr="00E06A32">
        <w:rPr>
          <w:rFonts w:ascii="Times New Roman" w:eastAsia="Calibri" w:hAnsi="Times New Roman" w:cs="Times New Roman"/>
          <w:szCs w:val="24"/>
        </w:rPr>
        <w:t>воппозициидругкдругу</w:t>
      </w:r>
      <w:r w:rsidRPr="00E06A32">
        <w:rPr>
          <w:rFonts w:ascii="Times New Roman" w:eastAsia="Calibri" w:hAnsi="Times New Roman" w:cs="Times New Roman"/>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инфинитив в функции определения (</w:t>
      </w:r>
      <w:proofErr w:type="spellStart"/>
      <w:r w:rsidRPr="00E06A32">
        <w:rPr>
          <w:rFonts w:ascii="Times New Roman" w:eastAsia="Calibri" w:hAnsi="Times New Roman" w:cs="Times New Roman"/>
          <w:szCs w:val="24"/>
        </w:rPr>
        <w:t>easilytoteach</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конструкция </w:t>
      </w:r>
      <w:proofErr w:type="spellStart"/>
      <w:r w:rsidRPr="00E06A32">
        <w:rPr>
          <w:rFonts w:ascii="Times New Roman" w:eastAsia="Calibri" w:hAnsi="Times New Roman" w:cs="Times New Roman"/>
          <w:szCs w:val="24"/>
        </w:rPr>
        <w:t>shall</w:t>
      </w:r>
      <w:proofErr w:type="spellEnd"/>
      <w:r w:rsidRPr="00E06A32">
        <w:rPr>
          <w:rFonts w:ascii="Times New Roman" w:eastAsia="Calibri" w:hAnsi="Times New Roman" w:cs="Times New Roman"/>
          <w:szCs w:val="24"/>
        </w:rPr>
        <w:t xml:space="preserve"> I </w:t>
      </w:r>
      <w:proofErr w:type="spellStart"/>
      <w:r w:rsidRPr="00E06A32">
        <w:rPr>
          <w:rFonts w:ascii="Times New Roman" w:eastAsia="Calibri" w:hAnsi="Times New Roman" w:cs="Times New Roman"/>
          <w:szCs w:val="24"/>
        </w:rPr>
        <w:t>dosomething</w:t>
      </w:r>
      <w:proofErr w:type="spellEnd"/>
      <w:r w:rsidRPr="00E06A32">
        <w:rPr>
          <w:rFonts w:ascii="Times New Roman" w:eastAsia="Calibri" w:hAnsi="Times New Roman" w:cs="Times New Roman"/>
          <w:szCs w:val="24"/>
        </w:rPr>
        <w:t>? для предложения помощи и получения совета;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различиевупотребленииглаголов</w:t>
      </w:r>
      <w:r w:rsidRPr="00E06A32">
        <w:rPr>
          <w:rFonts w:ascii="Times New Roman" w:eastAsia="Calibri" w:hAnsi="Times New Roman" w:cs="Times New Roman"/>
          <w:szCs w:val="24"/>
          <w:lang w:val="en-US"/>
        </w:rPr>
        <w:t xml:space="preserve"> to be </w:t>
      </w:r>
      <w:r w:rsidRPr="00E06A32">
        <w:rPr>
          <w:rFonts w:ascii="Times New Roman" w:eastAsia="Calibri" w:hAnsi="Times New Roman" w:cs="Times New Roman"/>
          <w:szCs w:val="24"/>
        </w:rPr>
        <w:t>и</w:t>
      </w:r>
      <w:r w:rsidRPr="00E06A32">
        <w:rPr>
          <w:rFonts w:ascii="Times New Roman" w:eastAsia="Calibri" w:hAnsi="Times New Roman" w:cs="Times New Roman"/>
          <w:szCs w:val="24"/>
          <w:lang w:val="en-US"/>
        </w:rPr>
        <w:t xml:space="preserve"> to go </w:t>
      </w:r>
      <w:r w:rsidRPr="00E06A32">
        <w:rPr>
          <w:rFonts w:ascii="Times New Roman" w:eastAsia="Calibri" w:hAnsi="Times New Roman" w:cs="Times New Roman"/>
          <w:szCs w:val="24"/>
        </w:rPr>
        <w:t>в</w:t>
      </w:r>
      <w:r w:rsidRPr="00E06A32">
        <w:rPr>
          <w:rFonts w:ascii="Times New Roman" w:eastAsia="Calibri" w:hAnsi="Times New Roman" w:cs="Times New Roman"/>
          <w:szCs w:val="24"/>
          <w:lang w:val="en-US"/>
        </w:rPr>
        <w:t xml:space="preserve"> present perfect (He has been there. He has gone there);</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вариативныеформывыражениябудущего</w:t>
      </w:r>
      <w:r w:rsidRPr="00E06A32">
        <w:rPr>
          <w:rFonts w:ascii="Times New Roman" w:eastAsia="Calibri" w:hAnsi="Times New Roman" w:cs="Times New Roman"/>
          <w:szCs w:val="24"/>
          <w:lang w:val="en-US"/>
        </w:rPr>
        <w:t xml:space="preserve"> (future simple, present progressive, </w:t>
      </w:r>
      <w:r w:rsidRPr="00E06A32">
        <w:rPr>
          <w:rFonts w:ascii="Times New Roman" w:eastAsia="Calibri" w:hAnsi="Times New Roman" w:cs="Times New Roman"/>
          <w:szCs w:val="24"/>
        </w:rPr>
        <w:t>оборот</w:t>
      </w:r>
      <w:r w:rsidRPr="00E06A32">
        <w:rPr>
          <w:rFonts w:ascii="Times New Roman" w:eastAsia="Calibri" w:hAnsi="Times New Roman" w:cs="Times New Roman"/>
          <w:szCs w:val="24"/>
          <w:lang w:val="en-US"/>
        </w:rPr>
        <w:t xml:space="preserve"> to be going to) </w:t>
      </w:r>
      <w:r w:rsidRPr="00E06A32">
        <w:rPr>
          <w:rFonts w:ascii="Times New Roman" w:eastAsia="Calibri" w:hAnsi="Times New Roman" w:cs="Times New Roman"/>
          <w:szCs w:val="24"/>
        </w:rPr>
        <w:t>иихразличия</w:t>
      </w:r>
      <w:r w:rsidRPr="00E06A32">
        <w:rPr>
          <w:rFonts w:ascii="Times New Roman" w:eastAsia="Calibri" w:hAnsi="Times New Roman" w:cs="Times New Roman"/>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present simple— </w:t>
      </w:r>
      <w:r w:rsidRPr="00E06A32">
        <w:rPr>
          <w:rFonts w:ascii="Times New Roman" w:eastAsia="Calibri" w:hAnsi="Times New Roman" w:cs="Times New Roman"/>
          <w:szCs w:val="24"/>
        </w:rPr>
        <w:t>дляописаниядействий</w:t>
      </w: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происходящихвсоответствиисрасписанием</w:t>
      </w:r>
      <w:r w:rsidRPr="00E06A32">
        <w:rPr>
          <w:rFonts w:ascii="Times New Roman" w:eastAsia="Calibri" w:hAnsi="Times New Roman" w:cs="Times New Roman"/>
          <w:szCs w:val="24"/>
          <w:lang w:val="en-US"/>
        </w:rPr>
        <w:t xml:space="preserve"> (The train arrives at 5.);</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w:t>
      </w:r>
      <w:proofErr w:type="spellStart"/>
      <w:r w:rsidRPr="00E06A32">
        <w:rPr>
          <w:rFonts w:ascii="Times New Roman" w:eastAsia="Calibri" w:hAnsi="Times New Roman" w:cs="Times New Roman"/>
          <w:szCs w:val="24"/>
          <w:lang w:val="en-US"/>
        </w:rPr>
        <w:t>ing</w:t>
      </w:r>
      <w:proofErr w:type="spellEnd"/>
      <w:r w:rsidRPr="00E06A32">
        <w:rPr>
          <w:rFonts w:ascii="Times New Roman" w:eastAsia="Calibri" w:hAnsi="Times New Roman" w:cs="Times New Roman"/>
          <w:szCs w:val="24"/>
          <w:lang w:val="en-US"/>
        </w:rPr>
        <w:t>-</w:t>
      </w:r>
      <w:proofErr w:type="spellStart"/>
      <w:r w:rsidRPr="00E06A32">
        <w:rPr>
          <w:rFonts w:ascii="Times New Roman" w:eastAsia="Calibri" w:hAnsi="Times New Roman" w:cs="Times New Roman"/>
          <w:szCs w:val="24"/>
        </w:rPr>
        <w:t>формыпослеглаголов</w:t>
      </w:r>
      <w:proofErr w:type="spellEnd"/>
      <w:r w:rsidRPr="00E06A32">
        <w:rPr>
          <w:rFonts w:ascii="Times New Roman" w:eastAsia="Calibri" w:hAnsi="Times New Roman" w:cs="Times New Roman"/>
          <w:szCs w:val="24"/>
          <w:lang w:val="en-US"/>
        </w:rPr>
        <w:t xml:space="preserve"> to love, to like (to love reading);</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конструкция</w:t>
      </w:r>
      <w:r w:rsidRPr="00E06A32">
        <w:rPr>
          <w:rFonts w:ascii="Times New Roman" w:eastAsia="Calibri" w:hAnsi="Times New Roman" w:cs="Times New Roman"/>
          <w:szCs w:val="24"/>
          <w:lang w:val="en-US"/>
        </w:rPr>
        <w:t xml:space="preserve"> let’s do something;</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оборот</w:t>
      </w:r>
      <w:r w:rsidRPr="00E06A32">
        <w:rPr>
          <w:rFonts w:ascii="Times New Roman" w:eastAsia="Calibri" w:hAnsi="Times New Roman" w:cs="Times New Roman"/>
          <w:szCs w:val="24"/>
          <w:lang w:val="en-US"/>
        </w:rPr>
        <w:t xml:space="preserve"> have got/has got </w:t>
      </w:r>
      <w:r w:rsidRPr="00E06A32">
        <w:rPr>
          <w:rFonts w:ascii="Times New Roman" w:eastAsia="Calibri" w:hAnsi="Times New Roman" w:cs="Times New Roman"/>
          <w:szCs w:val="24"/>
        </w:rPr>
        <w:t>какэквивалентглагола</w:t>
      </w:r>
      <w:r w:rsidRPr="00E06A32">
        <w:rPr>
          <w:rFonts w:ascii="Times New Roman" w:eastAsia="Calibri" w:hAnsi="Times New Roman" w:cs="Times New Roman"/>
          <w:szCs w:val="24"/>
          <w:lang w:val="en-US"/>
        </w:rPr>
        <w:t xml:space="preserve"> to have;</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невозможность использования оборота </w:t>
      </w:r>
      <w:proofErr w:type="spellStart"/>
      <w:r w:rsidRPr="00E06A32">
        <w:rPr>
          <w:rFonts w:ascii="Times New Roman" w:eastAsia="Calibri" w:hAnsi="Times New Roman" w:cs="Times New Roman"/>
          <w:szCs w:val="24"/>
        </w:rPr>
        <w:t>havegot</w:t>
      </w:r>
      <w:proofErr w:type="spellEnd"/>
      <w:r w:rsidRPr="00E06A32">
        <w:rPr>
          <w:rFonts w:ascii="Times New Roman" w:eastAsia="Calibri" w:hAnsi="Times New Roman" w:cs="Times New Roman"/>
          <w:szCs w:val="24"/>
        </w:rPr>
        <w:t xml:space="preserve"> в значении «иметь» в </w:t>
      </w:r>
      <w:proofErr w:type="spellStart"/>
      <w:r w:rsidRPr="00E06A32">
        <w:rPr>
          <w:rFonts w:ascii="Times New Roman" w:eastAsia="Calibri" w:hAnsi="Times New Roman" w:cs="Times New Roman"/>
          <w:szCs w:val="24"/>
        </w:rPr>
        <w:t>pastsimple</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отсутствие двойного отрицания в предложении (I </w:t>
      </w:r>
      <w:proofErr w:type="spellStart"/>
      <w:r w:rsidRPr="00E06A32">
        <w:rPr>
          <w:rFonts w:ascii="Times New Roman" w:eastAsia="Calibri" w:hAnsi="Times New Roman" w:cs="Times New Roman"/>
          <w:szCs w:val="24"/>
        </w:rPr>
        <w:t>can’t</w:t>
      </w:r>
      <w:r w:rsidRPr="00E06A32">
        <w:rPr>
          <w:rFonts w:ascii="Times New Roman" w:eastAsia="Calibri" w:hAnsi="Times New Roman" w:cs="Times New Roman"/>
          <w:szCs w:val="24"/>
          <w:lang w:val="en-US"/>
        </w:rPr>
        <w:t>doanything</w:t>
      </w:r>
      <w:proofErr w:type="spellEnd"/>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модальныеглаголы</w:t>
      </w:r>
      <w:r w:rsidRPr="00E06A32">
        <w:rPr>
          <w:rFonts w:ascii="Times New Roman" w:eastAsia="Calibri" w:hAnsi="Times New Roman" w:cs="Times New Roman"/>
          <w:szCs w:val="24"/>
          <w:lang w:val="en-US"/>
        </w:rPr>
        <w:t xml:space="preserve"> can (could), must, may, should;</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невозможностьупотребленияглагола</w:t>
      </w:r>
      <w:r w:rsidRPr="00E06A32">
        <w:rPr>
          <w:rFonts w:ascii="Times New Roman" w:eastAsia="Calibri" w:hAnsi="Times New Roman" w:cs="Times New Roman"/>
          <w:szCs w:val="24"/>
          <w:lang w:val="en-US"/>
        </w:rPr>
        <w:t xml:space="preserve"> could </w:t>
      </w:r>
      <w:r w:rsidRPr="00E06A32">
        <w:rPr>
          <w:rFonts w:ascii="Times New Roman" w:eastAsia="Calibri" w:hAnsi="Times New Roman" w:cs="Times New Roman"/>
          <w:szCs w:val="24"/>
        </w:rPr>
        <w:t>дляописанияконкретнойситуациивпрошлом</w:t>
      </w:r>
      <w:r w:rsidRPr="00E06A32">
        <w:rPr>
          <w:rFonts w:ascii="Times New Roman" w:eastAsia="Calibri" w:hAnsi="Times New Roman" w:cs="Times New Roman"/>
          <w:szCs w:val="24"/>
          <w:lang w:val="en-US"/>
        </w:rPr>
        <w:t xml:space="preserve"> (I didn’t feel well and was not able to (</w:t>
      </w:r>
      <w:r w:rsidRPr="00E06A32">
        <w:rPr>
          <w:rFonts w:ascii="Times New Roman" w:eastAsia="Calibri" w:hAnsi="Times New Roman" w:cs="Times New Roman"/>
          <w:szCs w:val="24"/>
        </w:rPr>
        <w:t>не</w:t>
      </w:r>
      <w:r w:rsidRPr="00E06A32">
        <w:rPr>
          <w:rFonts w:ascii="Times New Roman" w:eastAsia="Calibri" w:hAnsi="Times New Roman" w:cs="Times New Roman"/>
          <w:szCs w:val="24"/>
          <w:lang w:val="en-US"/>
        </w:rPr>
        <w:t xml:space="preserve"> couldn’t) go to school);</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эквиваленты модальных глаголов </w:t>
      </w:r>
      <w:proofErr w:type="spellStart"/>
      <w:r w:rsidRPr="00E06A32">
        <w:rPr>
          <w:rFonts w:ascii="Times New Roman" w:eastAsia="Calibri" w:hAnsi="Times New Roman" w:cs="Times New Roman"/>
          <w:szCs w:val="24"/>
        </w:rPr>
        <w:t>can</w:t>
      </w:r>
      <w:proofErr w:type="spellEnd"/>
      <w:r w:rsidRPr="00E06A32">
        <w:rPr>
          <w:rFonts w:ascii="Times New Roman" w:eastAsia="Calibri" w:hAnsi="Times New Roman" w:cs="Times New Roman"/>
          <w:szCs w:val="24"/>
        </w:rPr>
        <w:t xml:space="preserve"> и </w:t>
      </w:r>
      <w:proofErr w:type="spellStart"/>
      <w:r w:rsidRPr="00E06A32">
        <w:rPr>
          <w:rFonts w:ascii="Times New Roman" w:eastAsia="Calibri" w:hAnsi="Times New Roman" w:cs="Times New Roman"/>
          <w:szCs w:val="24"/>
        </w:rPr>
        <w:t>must</w:t>
      </w:r>
      <w:proofErr w:type="spellEnd"/>
      <w:r w:rsidRPr="00E06A32">
        <w:rPr>
          <w:rFonts w:ascii="Times New Roman" w:eastAsia="Calibri" w:hAnsi="Times New Roman" w:cs="Times New Roman"/>
          <w:szCs w:val="24"/>
        </w:rPr>
        <w:t xml:space="preserve"> (соответственно, </w:t>
      </w:r>
      <w:r w:rsidRPr="00E06A32">
        <w:rPr>
          <w:rFonts w:ascii="Times New Roman" w:eastAsia="Calibri" w:hAnsi="Times New Roman" w:cs="Times New Roman"/>
          <w:szCs w:val="24"/>
          <w:lang w:val="en-US"/>
        </w:rPr>
        <w:t>tobeableto</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haveto</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r w:rsidRPr="00E06A32">
        <w:rPr>
          <w:rFonts w:ascii="Times New Roman" w:eastAsia="Calibri" w:hAnsi="Times New Roman" w:cs="Times New Roman"/>
          <w:b/>
          <w:szCs w:val="24"/>
        </w:rPr>
        <w:t>Синтаксис</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lastRenderedPageBreak/>
        <w:t xml:space="preserve">- </w:t>
      </w:r>
      <w:proofErr w:type="spellStart"/>
      <w:r w:rsidRPr="00E06A32">
        <w:rPr>
          <w:rFonts w:ascii="Times New Roman" w:eastAsia="Calibri" w:hAnsi="Times New Roman" w:cs="Times New Roman"/>
          <w:szCs w:val="24"/>
        </w:rPr>
        <w:t>Восклицательныепредложения</w:t>
      </w:r>
      <w:proofErr w:type="spellEnd"/>
      <w:r w:rsidRPr="00E06A32">
        <w:rPr>
          <w:rFonts w:ascii="Times New Roman" w:eastAsia="Calibri" w:hAnsi="Times New Roman" w:cs="Times New Roman"/>
          <w:szCs w:val="24"/>
          <w:lang w:val="en-US"/>
        </w:rPr>
        <w:t xml:space="preserve"> (What wonderful weather we are having today! How wonderful the weather is!).</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Побудительныепредложениясглаголом</w:t>
      </w:r>
      <w:r w:rsidRPr="00E06A32">
        <w:rPr>
          <w:rFonts w:ascii="Times New Roman" w:eastAsia="Calibri" w:hAnsi="Times New Roman" w:cs="Times New Roman"/>
          <w:szCs w:val="24"/>
          <w:lang w:val="en-US"/>
        </w:rPr>
        <w:t xml:space="preserve"> let (Let’s do it! Don’t let’s do it!).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Придаточныепредложения</w:t>
      </w: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вводимыесоюзами</w:t>
      </w:r>
      <w:r w:rsidRPr="00E06A32">
        <w:rPr>
          <w:rFonts w:ascii="Times New Roman" w:eastAsia="Calibri" w:hAnsi="Times New Roman" w:cs="Times New Roman"/>
          <w:szCs w:val="24"/>
          <w:lang w:val="en-US"/>
        </w:rPr>
        <w:t xml:space="preserve"> who, what, whom, which, whose, why, how.</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Придаточныепредложениявременииусловияссоюзамиивводнымисловами</w:t>
      </w:r>
      <w:r w:rsidRPr="00E06A32">
        <w:rPr>
          <w:rFonts w:ascii="Times New Roman" w:eastAsia="Calibri" w:hAnsi="Times New Roman" w:cs="Times New Roman"/>
          <w:szCs w:val="24"/>
          <w:lang w:val="en-US"/>
        </w:rPr>
        <w:t xml:space="preserve">if, when, before, after, until, assoon as </w:t>
      </w:r>
      <w:r w:rsidRPr="00E06A32">
        <w:rPr>
          <w:rFonts w:ascii="Times New Roman" w:eastAsia="Calibri" w:hAnsi="Times New Roman" w:cs="Times New Roman"/>
          <w:szCs w:val="24"/>
        </w:rPr>
        <w:t>иособенностипунктуациивних</w:t>
      </w:r>
      <w:r w:rsidRPr="00E06A32">
        <w:rPr>
          <w:rFonts w:ascii="Times New Roman" w:eastAsia="Calibri" w:hAnsi="Times New Roman" w:cs="Times New Roman"/>
          <w:szCs w:val="24"/>
          <w:lang w:val="en-US"/>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Использование глагола в </w:t>
      </w:r>
      <w:proofErr w:type="spellStart"/>
      <w:r w:rsidRPr="00E06A32">
        <w:rPr>
          <w:rFonts w:ascii="Times New Roman" w:eastAsia="Calibri" w:hAnsi="Times New Roman" w:cs="Times New Roman"/>
          <w:szCs w:val="24"/>
        </w:rPr>
        <w:t>presentsimple</w:t>
      </w:r>
      <w:proofErr w:type="spellEnd"/>
      <w:r w:rsidRPr="00E06A32">
        <w:rPr>
          <w:rFonts w:ascii="Times New Roman" w:eastAsia="Calibri" w:hAnsi="Times New Roman" w:cs="Times New Roman"/>
          <w:szCs w:val="24"/>
        </w:rPr>
        <w:t xml:space="preserve"> в придаточных предложениях времени и условия для передачи будущности, в отличие от изъяснительных придаточных (</w:t>
      </w:r>
      <w:proofErr w:type="spellStart"/>
      <w:r w:rsidRPr="00E06A32">
        <w:rPr>
          <w:rFonts w:ascii="Times New Roman" w:eastAsia="Calibri" w:hAnsi="Times New Roman" w:cs="Times New Roman"/>
          <w:szCs w:val="24"/>
        </w:rPr>
        <w:t>Iftheygoto</w:t>
      </w:r>
      <w:proofErr w:type="spellEnd"/>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Moscow, they will be able to do the sights of the city./I don’t know if they will go to Moscow).</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Вопросы к подлежащему, а также разделительные вопросы в предложениях изъявительного наклонения.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Специальные, альтернативные вопросы во всех известных учащимся грамматических временах (</w:t>
      </w:r>
      <w:proofErr w:type="spellStart"/>
      <w:r w:rsidRPr="00E06A32">
        <w:rPr>
          <w:rFonts w:ascii="Times New Roman" w:eastAsia="Calibri" w:hAnsi="Times New Roman" w:cs="Times New Roman"/>
          <w:szCs w:val="24"/>
        </w:rPr>
        <w:t>present</w:t>
      </w:r>
      <w:proofErr w:type="spellEnd"/>
      <w:r w:rsidRPr="00E06A32">
        <w:rPr>
          <w:rFonts w:ascii="Times New Roman" w:eastAsia="Calibri" w:hAnsi="Times New Roman" w:cs="Times New Roman"/>
          <w:szCs w:val="24"/>
        </w:rPr>
        <w:t>/</w:t>
      </w:r>
      <w:proofErr w:type="spellStart"/>
      <w:r w:rsidRPr="00E06A32">
        <w:rPr>
          <w:rFonts w:ascii="Times New Roman" w:eastAsia="Calibri" w:hAnsi="Times New Roman" w:cs="Times New Roman"/>
          <w:szCs w:val="24"/>
        </w:rPr>
        <w:t>past</w:t>
      </w:r>
      <w:proofErr w:type="spellEnd"/>
      <w:r w:rsidRPr="00E06A32">
        <w:rPr>
          <w:rFonts w:ascii="Times New Roman" w:eastAsia="Calibri" w:hAnsi="Times New Roman" w:cs="Times New Roman"/>
          <w:szCs w:val="24"/>
        </w:rPr>
        <w:t>/</w:t>
      </w:r>
      <w:proofErr w:type="spellStart"/>
      <w:r w:rsidRPr="00E06A32">
        <w:rPr>
          <w:rFonts w:ascii="Times New Roman" w:eastAsia="Calibri" w:hAnsi="Times New Roman" w:cs="Times New Roman"/>
          <w:szCs w:val="24"/>
        </w:rPr>
        <w:t>fu</w:t>
      </w:r>
      <w:r w:rsidRPr="00E06A32">
        <w:rPr>
          <w:rFonts w:ascii="Times New Roman" w:eastAsia="Calibri" w:hAnsi="Times New Roman" w:cs="Times New Roman"/>
          <w:szCs w:val="24"/>
          <w:lang w:val="en-US"/>
        </w:rPr>
        <w:t>turesimple</w:t>
      </w:r>
      <w:proofErr w:type="spellEnd"/>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present</w:t>
      </w:r>
      <w:r w:rsidRPr="00E06A32">
        <w:rPr>
          <w:rFonts w:ascii="Times New Roman" w:eastAsia="Calibri" w:hAnsi="Times New Roman" w:cs="Times New Roman"/>
          <w:szCs w:val="24"/>
        </w:rPr>
        <w:t>/</w:t>
      </w:r>
      <w:r w:rsidRPr="00E06A32">
        <w:rPr>
          <w:rFonts w:ascii="Times New Roman" w:eastAsia="Calibri" w:hAnsi="Times New Roman" w:cs="Times New Roman"/>
          <w:szCs w:val="24"/>
          <w:lang w:val="en-US"/>
        </w:rPr>
        <w:t>pastprogressive</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presentperfect</w:t>
      </w:r>
      <w:r w:rsidRPr="00E06A32">
        <w:rPr>
          <w:rFonts w:ascii="Times New Roman" w:eastAsia="Calibri" w:hAnsi="Times New Roman" w:cs="Times New Roman"/>
          <w:szCs w:val="24"/>
        </w:rPr>
        <w:t xml:space="preserve">; </w:t>
      </w:r>
      <w:r w:rsidRPr="00E06A32">
        <w:rPr>
          <w:rFonts w:ascii="Times New Roman" w:eastAsia="Calibri" w:hAnsi="Times New Roman" w:cs="Times New Roman"/>
          <w:szCs w:val="24"/>
          <w:lang w:val="en-US"/>
        </w:rPr>
        <w:t>presentperfectprogressive</w:t>
      </w:r>
      <w:r w:rsidRPr="00E06A32">
        <w:rPr>
          <w:rFonts w:ascii="Times New Roman" w:eastAsia="Calibri" w:hAnsi="Times New Roman" w:cs="Times New Roman"/>
          <w:szCs w:val="24"/>
        </w:rPr>
        <w:t>).</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Предлоги</w:t>
      </w:r>
      <w:r w:rsidRPr="00E06A32">
        <w:rPr>
          <w:rFonts w:ascii="Times New Roman" w:eastAsia="Calibri" w:hAnsi="Times New Roman" w:cs="Times New Roman"/>
          <w:szCs w:val="24"/>
          <w:lang w:val="en-US"/>
        </w:rPr>
        <w:t xml:space="preserve"> among </w:t>
      </w:r>
      <w:r w:rsidRPr="00E06A32">
        <w:rPr>
          <w:rFonts w:ascii="Times New Roman" w:eastAsia="Calibri" w:hAnsi="Times New Roman" w:cs="Times New Roman"/>
          <w:szCs w:val="24"/>
        </w:rPr>
        <w:t>и</w:t>
      </w:r>
      <w:r w:rsidRPr="00E06A32">
        <w:rPr>
          <w:rFonts w:ascii="Times New Roman" w:eastAsia="Calibri" w:hAnsi="Times New Roman" w:cs="Times New Roman"/>
          <w:szCs w:val="24"/>
          <w:lang w:val="en-US"/>
        </w:rPr>
        <w:t xml:space="preserve"> between.</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lang w:val="en-US"/>
        </w:rPr>
      </w:pPr>
      <w:r w:rsidRPr="00E06A32">
        <w:rPr>
          <w:rFonts w:ascii="Times New Roman" w:eastAsia="Calibri" w:hAnsi="Times New Roman" w:cs="Times New Roman"/>
          <w:szCs w:val="24"/>
          <w:lang w:val="en-US"/>
        </w:rPr>
        <w:t xml:space="preserve">- </w:t>
      </w:r>
      <w:r w:rsidRPr="00E06A32">
        <w:rPr>
          <w:rFonts w:ascii="Times New Roman" w:eastAsia="Calibri" w:hAnsi="Times New Roman" w:cs="Times New Roman"/>
          <w:szCs w:val="24"/>
        </w:rPr>
        <w:t>Предлоги</w:t>
      </w:r>
      <w:r w:rsidRPr="00E06A32">
        <w:rPr>
          <w:rFonts w:ascii="Times New Roman" w:eastAsia="Calibri" w:hAnsi="Times New Roman" w:cs="Times New Roman"/>
          <w:szCs w:val="24"/>
          <w:lang w:val="en-US"/>
        </w:rPr>
        <w:t xml:space="preserve"> at, on, in </w:t>
      </w:r>
      <w:r w:rsidRPr="00E06A32">
        <w:rPr>
          <w:rFonts w:ascii="Times New Roman" w:eastAsia="Calibri" w:hAnsi="Times New Roman" w:cs="Times New Roman"/>
          <w:szCs w:val="24"/>
        </w:rPr>
        <w:t>всоставенекоторыхобстоятельстввремени</w:t>
      </w:r>
      <w:r w:rsidRPr="00E06A32">
        <w:rPr>
          <w:rFonts w:ascii="Times New Roman" w:eastAsia="Calibri" w:hAnsi="Times New Roman" w:cs="Times New Roman"/>
          <w:szCs w:val="24"/>
          <w:lang w:val="en-US"/>
        </w:rPr>
        <w:t xml:space="preserve"> (at three o’clock, at Easter, at noon, at Christmas, at night, on Monday, on a cold day, on New Year’s Eve, on Tuesday night, in January, in the afternoon, etc.).</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lang w:val="en-US"/>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СОЦИОКУЛЬТУРНАЯ  КОМПЕТЕНЦИЯ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 родной страной, ее географией, природными условиями, городами, достопримечательностями, культурой;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 системой школьного образования в странах изучаемого языка;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 проблемами экологии и охраны окружающей среды, особенностями флоры и фауны отдельных стран;</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 элементами англоязычного фольклора, включающего песни, пословицы и поговорки, скороговорки, детские стихи.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За время обучения школьников в 5—7 классах продолжается формирование лингвострановедческой компетенции, которая предполагает:</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знакомство с различными видами национально-маркированной лексики;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E06A32">
        <w:rPr>
          <w:rFonts w:ascii="Times New Roman" w:eastAsia="Calibri" w:hAnsi="Times New Roman" w:cs="Times New Roman"/>
          <w:szCs w:val="24"/>
        </w:rPr>
        <w:t>garden</w:t>
      </w:r>
      <w:proofErr w:type="spellEnd"/>
      <w:r w:rsidRPr="00E06A32">
        <w:rPr>
          <w:rFonts w:ascii="Times New Roman" w:eastAsia="Calibri" w:hAnsi="Times New Roman" w:cs="Times New Roman"/>
          <w:szCs w:val="24"/>
        </w:rPr>
        <w:t xml:space="preserve"> и сад, </w:t>
      </w:r>
      <w:proofErr w:type="spellStart"/>
      <w:r w:rsidRPr="00E06A32">
        <w:rPr>
          <w:rFonts w:ascii="Times New Roman" w:eastAsia="Calibri" w:hAnsi="Times New Roman" w:cs="Times New Roman"/>
          <w:szCs w:val="24"/>
        </w:rPr>
        <w:t>cupboard</w:t>
      </w:r>
      <w:proofErr w:type="spellEnd"/>
      <w:r w:rsidRPr="00E06A32">
        <w:rPr>
          <w:rFonts w:ascii="Times New Roman" w:eastAsia="Calibri" w:hAnsi="Times New Roman" w:cs="Times New Roman"/>
          <w:szCs w:val="24"/>
        </w:rPr>
        <w:t xml:space="preserve"> и шкаф, </w:t>
      </w:r>
      <w:proofErr w:type="spellStart"/>
      <w:r w:rsidRPr="00E06A32">
        <w:rPr>
          <w:rFonts w:ascii="Times New Roman" w:eastAsia="Calibri" w:hAnsi="Times New Roman" w:cs="Times New Roman"/>
          <w:szCs w:val="24"/>
        </w:rPr>
        <w:t>high</w:t>
      </w:r>
      <w:proofErr w:type="spellEnd"/>
      <w:r w:rsidRPr="00E06A32">
        <w:rPr>
          <w:rFonts w:ascii="Times New Roman" w:eastAsia="Calibri" w:hAnsi="Times New Roman" w:cs="Times New Roman"/>
          <w:szCs w:val="24"/>
        </w:rPr>
        <w:t>/</w:t>
      </w:r>
      <w:proofErr w:type="spellStart"/>
      <w:r w:rsidRPr="00E06A32">
        <w:rPr>
          <w:rFonts w:ascii="Times New Roman" w:eastAsia="Calibri" w:hAnsi="Times New Roman" w:cs="Times New Roman"/>
          <w:szCs w:val="24"/>
        </w:rPr>
        <w:t>tall</w:t>
      </w:r>
      <w:proofErr w:type="spellEnd"/>
      <w:r w:rsidRPr="00E06A32">
        <w:rPr>
          <w:rFonts w:ascii="Times New Roman" w:eastAsia="Calibri" w:hAnsi="Times New Roman" w:cs="Times New Roman"/>
          <w:szCs w:val="24"/>
        </w:rPr>
        <w:t xml:space="preserve"> и высокий и т.п.);</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овладение способами поздравления с общенациональными и личными праздниками;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изучение речевых клише, которые помогают сделать речь более вежливой;</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что создает условия для расширения и углубления знаний учащихся о своей культуре.</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КОМПЕНСАТОРНАЯ  КОМПЕТЕНЦИЯ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lastRenderedPageBreak/>
        <w:t>В 5—7 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выражать ту же мысль иначе, в том числе с помощью использования синонимических средств;</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использовать разноструктурные средства выражения для описания одного и того же референта;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задавать уточняющие и другие вопросы в процессе беседы;</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переспрашивать и обращаться за помощью в случае отсутствия коммуникации.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b/>
          <w:szCs w:val="24"/>
        </w:rPr>
      </w:pPr>
      <w:r w:rsidRPr="00E06A32">
        <w:rPr>
          <w:rFonts w:ascii="Times New Roman" w:eastAsia="Calibri" w:hAnsi="Times New Roman" w:cs="Times New Roman"/>
          <w:b/>
          <w:szCs w:val="24"/>
        </w:rPr>
        <w:t>УЧЕБНО-ПОЗНАВАТЕЛЬНАЯ  КОМПЕТЕНЦИЯ</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сравнивать, сопоставлять языковые явления, делать самостоятельные умозаключения и выводы, строить словосочетания и предложения по аналогии и т.п.;</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работать с двуязычными словарями, энциклопедиями и другой справочной литературой на бумажных и электронных носителях;</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пользоваться подстрочными ссылками;</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выполнять различные виды заданий из учебника, рабочей тетради, лексико-грамматического практикума;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выполнять контрольные задания в формате ГИА;</w:t>
      </w:r>
    </w:p>
    <w:p w:rsidR="00FD2AF6" w:rsidRPr="00E06A32" w:rsidRDefault="00FD2AF6" w:rsidP="00FD2AF6">
      <w:pPr>
        <w:widowControl w:val="0"/>
        <w:shd w:val="clear" w:color="auto" w:fill="FFFFFF"/>
        <w:tabs>
          <w:tab w:val="left" w:pos="667"/>
        </w:tabs>
        <w:autoSpaceDE w:val="0"/>
        <w:autoSpaceDN w:val="0"/>
        <w:adjustRightInd w:val="0"/>
        <w:spacing w:after="0" w:line="240" w:lineRule="auto"/>
        <w:ind w:right="-222"/>
        <w:jc w:val="both"/>
        <w:rPr>
          <w:rFonts w:ascii="Times New Roman" w:eastAsia="Calibri" w:hAnsi="Times New Roman" w:cs="Times New Roman"/>
          <w:szCs w:val="24"/>
        </w:rPr>
      </w:pPr>
      <w:r w:rsidRPr="00E06A32">
        <w:rPr>
          <w:rFonts w:ascii="Times New Roman" w:eastAsia="Calibri" w:hAnsi="Times New Roman" w:cs="Times New Roman"/>
          <w:szCs w:val="24"/>
        </w:rPr>
        <w:t>- участвовать в выполнении проектной работы, оформляя ее в виде иллюстрированного альбома и т.п.</w:t>
      </w:r>
    </w:p>
    <w:p w:rsidR="00FD2AF6" w:rsidRPr="00FD2AF6" w:rsidRDefault="00FD2AF6" w:rsidP="00FD2AF6">
      <w:pPr>
        <w:jc w:val="center"/>
        <w:rPr>
          <w:rFonts w:ascii="Times New Roman" w:eastAsia="Times New Roman" w:hAnsi="Times New Roman" w:cs="Times New Roman"/>
          <w:sz w:val="28"/>
          <w:szCs w:val="28"/>
          <w:lang w:eastAsia="ar-SA"/>
        </w:rPr>
      </w:pPr>
      <w:r w:rsidRPr="00E06A32">
        <w:rPr>
          <w:rFonts w:ascii="Times New Roman" w:eastAsia="Calibri" w:hAnsi="Times New Roman" w:cs="Times New Roman"/>
          <w:szCs w:val="24"/>
        </w:rPr>
        <w:br w:type="page"/>
      </w:r>
      <w:r w:rsidRPr="00FD2AF6">
        <w:rPr>
          <w:rFonts w:ascii="Times New Roman" w:eastAsia="Times New Roman" w:hAnsi="Times New Roman" w:cs="Times New Roman"/>
          <w:sz w:val="28"/>
          <w:szCs w:val="28"/>
          <w:lang w:eastAsia="ar-SA"/>
        </w:rPr>
        <w:lastRenderedPageBreak/>
        <w:t>Учебно-тематический план</w:t>
      </w:r>
    </w:p>
    <w:p w:rsidR="00FD2AF6" w:rsidRPr="00FD2AF6" w:rsidRDefault="00FD2AF6"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5 класс</w:t>
      </w:r>
    </w:p>
    <w:p w:rsidR="00FD2AF6" w:rsidRPr="00FD2AF6" w:rsidRDefault="00FD2AF6" w:rsidP="00FD2AF6">
      <w:pPr>
        <w:widowControl w:val="0"/>
        <w:spacing w:after="0" w:line="240" w:lineRule="auto"/>
        <w:ind w:right="20"/>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tblGrid>
      <w:tr w:rsidR="00BA1C97" w:rsidRPr="00FD2AF6" w:rsidTr="00C31147">
        <w:trPr>
          <w:trHeight w:val="571"/>
        </w:trPr>
        <w:tc>
          <w:tcPr>
            <w:tcW w:w="3936" w:type="dxa"/>
            <w:shd w:val="clear" w:color="auto" w:fill="auto"/>
          </w:tcPr>
          <w:p w:rsidR="00BA1C97" w:rsidRPr="00FD2AF6" w:rsidRDefault="00BA1C97" w:rsidP="00FD2AF6">
            <w:pPr>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Тема</w:t>
            </w:r>
          </w:p>
        </w:tc>
        <w:tc>
          <w:tcPr>
            <w:tcW w:w="1984" w:type="dxa"/>
            <w:shd w:val="clear" w:color="auto" w:fill="auto"/>
          </w:tcPr>
          <w:p w:rsidR="00BA1C97" w:rsidRPr="00FD2AF6" w:rsidRDefault="00BA1C97" w:rsidP="00FD2AF6">
            <w:pPr>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Кол-во часов</w:t>
            </w:r>
          </w:p>
        </w:tc>
        <w:tc>
          <w:tcPr>
            <w:tcW w:w="1843" w:type="dxa"/>
            <w:shd w:val="clear" w:color="auto" w:fill="auto"/>
          </w:tcPr>
          <w:p w:rsidR="00BA1C97" w:rsidRPr="00FD2AF6" w:rsidRDefault="00BA1C97" w:rsidP="00FD2AF6">
            <w:pPr>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Проверочная работа</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val="en-US" w:eastAsia="ru-RU"/>
              </w:rPr>
            </w:pPr>
            <w:r w:rsidRPr="00FD2AF6">
              <w:rPr>
                <w:rFonts w:ascii="Times New Roman" w:eastAsia="Calibri" w:hAnsi="Times New Roman" w:cs="Times New Roman"/>
                <w:sz w:val="24"/>
                <w:szCs w:val="24"/>
                <w:lang w:val="en-US" w:eastAsia="ru-RU"/>
              </w:rPr>
              <w:t xml:space="preserve">Unit 1. </w:t>
            </w:r>
            <w:proofErr w:type="spellStart"/>
            <w:r w:rsidRPr="00FD2AF6">
              <w:rPr>
                <w:rFonts w:ascii="Times New Roman" w:eastAsia="Calibri" w:hAnsi="Times New Roman" w:cs="Times New Roman"/>
                <w:sz w:val="24"/>
                <w:szCs w:val="24"/>
                <w:lang w:val="en-US" w:eastAsia="ru-RU"/>
              </w:rPr>
              <w:t>Каникулы</w:t>
            </w:r>
            <w:proofErr w:type="spellEnd"/>
            <w:r>
              <w:rPr>
                <w:rFonts w:ascii="Times New Roman" w:eastAsia="Calibri" w:hAnsi="Times New Roman" w:cs="Times New Roman"/>
                <w:sz w:val="24"/>
                <w:szCs w:val="24"/>
                <w:lang w:eastAsia="ru-RU"/>
              </w:rPr>
              <w:t xml:space="preserve"> </w:t>
            </w:r>
            <w:proofErr w:type="spellStart"/>
            <w:r w:rsidRPr="00FD2AF6">
              <w:rPr>
                <w:rFonts w:ascii="Times New Roman" w:eastAsia="Calibri" w:hAnsi="Times New Roman" w:cs="Times New Roman"/>
                <w:sz w:val="24"/>
                <w:szCs w:val="24"/>
                <w:lang w:val="en-US" w:eastAsia="ru-RU"/>
              </w:rPr>
              <w:t>закончились</w:t>
            </w:r>
            <w:proofErr w:type="spellEnd"/>
            <w:r w:rsidRPr="00FD2AF6">
              <w:rPr>
                <w:rFonts w:ascii="Times New Roman" w:eastAsia="Calibri" w:hAnsi="Times New Roman" w:cs="Times New Roman"/>
                <w:sz w:val="24"/>
                <w:szCs w:val="24"/>
                <w:lang w:val="en-US" w:eastAsia="ru-RU"/>
              </w:rPr>
              <w:t>.</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16</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val="en-US" w:eastAsia="ru-RU"/>
              </w:rPr>
            </w:pPr>
            <w:r w:rsidRPr="00FD2AF6">
              <w:rPr>
                <w:rFonts w:ascii="Times New Roman" w:eastAsia="Calibri" w:hAnsi="Times New Roman" w:cs="Times New Roman"/>
                <w:sz w:val="24"/>
                <w:szCs w:val="24"/>
                <w:lang w:val="en-US" w:eastAsia="ru-RU"/>
              </w:rPr>
              <w:t>Unit 2.Семейная</w:t>
            </w:r>
            <w:r>
              <w:rPr>
                <w:rFonts w:ascii="Times New Roman" w:eastAsia="Calibri" w:hAnsi="Times New Roman" w:cs="Times New Roman"/>
                <w:sz w:val="24"/>
                <w:szCs w:val="24"/>
                <w:lang w:eastAsia="ru-RU"/>
              </w:rPr>
              <w:t xml:space="preserve"> </w:t>
            </w:r>
            <w:proofErr w:type="spellStart"/>
            <w:r w:rsidRPr="00FD2AF6">
              <w:rPr>
                <w:rFonts w:ascii="Times New Roman" w:eastAsia="Calibri" w:hAnsi="Times New Roman" w:cs="Times New Roman"/>
                <w:sz w:val="24"/>
                <w:szCs w:val="24"/>
                <w:lang w:val="en-US" w:eastAsia="ru-RU"/>
              </w:rPr>
              <w:t>история</w:t>
            </w:r>
            <w:proofErr w:type="spellEnd"/>
            <w:r w:rsidRPr="00FD2AF6">
              <w:rPr>
                <w:rFonts w:ascii="Times New Roman" w:eastAsia="Calibri" w:hAnsi="Times New Roman" w:cs="Times New Roman"/>
                <w:sz w:val="24"/>
                <w:szCs w:val="24"/>
                <w:lang w:val="en-US" w:eastAsia="ru-RU"/>
              </w:rPr>
              <w:t>.</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12</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val="en-US" w:eastAsia="ru-RU"/>
              </w:rPr>
            </w:pPr>
            <w:r w:rsidRPr="00FD2AF6">
              <w:rPr>
                <w:rFonts w:ascii="Times New Roman" w:eastAsia="Calibri" w:hAnsi="Times New Roman" w:cs="Times New Roman"/>
                <w:sz w:val="24"/>
                <w:szCs w:val="24"/>
                <w:lang w:val="en-US" w:eastAsia="ru-RU"/>
              </w:rPr>
              <w:t xml:space="preserve">Unit 2.  </w:t>
            </w:r>
            <w:proofErr w:type="spellStart"/>
            <w:r w:rsidRPr="00FD2AF6">
              <w:rPr>
                <w:rFonts w:ascii="Times New Roman" w:eastAsia="Calibri" w:hAnsi="Times New Roman" w:cs="Times New Roman"/>
                <w:sz w:val="24"/>
                <w:szCs w:val="24"/>
                <w:lang w:val="en-US" w:eastAsia="ru-RU"/>
              </w:rPr>
              <w:t>Семейная</w:t>
            </w:r>
            <w:proofErr w:type="spellEnd"/>
            <w:r>
              <w:rPr>
                <w:rFonts w:ascii="Times New Roman" w:eastAsia="Calibri" w:hAnsi="Times New Roman" w:cs="Times New Roman"/>
                <w:sz w:val="24"/>
                <w:szCs w:val="24"/>
                <w:lang w:eastAsia="ru-RU"/>
              </w:rPr>
              <w:t xml:space="preserve"> </w:t>
            </w:r>
            <w:proofErr w:type="spellStart"/>
            <w:r w:rsidRPr="00FD2AF6">
              <w:rPr>
                <w:rFonts w:ascii="Times New Roman" w:eastAsia="Calibri" w:hAnsi="Times New Roman" w:cs="Times New Roman"/>
                <w:sz w:val="24"/>
                <w:szCs w:val="24"/>
                <w:lang w:val="en-US" w:eastAsia="ru-RU"/>
              </w:rPr>
              <w:t>история</w:t>
            </w:r>
            <w:proofErr w:type="spellEnd"/>
            <w:r w:rsidRPr="00FD2AF6">
              <w:rPr>
                <w:rFonts w:ascii="Times New Roman" w:eastAsia="Calibri" w:hAnsi="Times New Roman" w:cs="Times New Roman"/>
                <w:sz w:val="24"/>
                <w:szCs w:val="24"/>
                <w:lang w:val="en-US" w:eastAsia="ru-RU"/>
              </w:rPr>
              <w:t>.</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3</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val="en-US" w:eastAsia="ru-RU"/>
              </w:rPr>
            </w:pPr>
            <w:r w:rsidRPr="00FD2AF6">
              <w:rPr>
                <w:rFonts w:ascii="Times New Roman" w:eastAsia="Calibri" w:hAnsi="Times New Roman" w:cs="Times New Roman"/>
                <w:sz w:val="24"/>
                <w:szCs w:val="24"/>
                <w:lang w:val="en-US" w:eastAsia="ru-RU"/>
              </w:rPr>
              <w:t xml:space="preserve">Unit 3. </w:t>
            </w:r>
            <w:proofErr w:type="spellStart"/>
            <w:r w:rsidRPr="00FD2AF6">
              <w:rPr>
                <w:rFonts w:ascii="Times New Roman" w:eastAsia="Calibri" w:hAnsi="Times New Roman" w:cs="Times New Roman"/>
                <w:sz w:val="24"/>
                <w:szCs w:val="24"/>
                <w:lang w:val="en-US" w:eastAsia="ru-RU"/>
              </w:rPr>
              <w:t>Здоровый</w:t>
            </w:r>
            <w:proofErr w:type="spellEnd"/>
            <w:r>
              <w:rPr>
                <w:rFonts w:ascii="Times New Roman" w:eastAsia="Calibri" w:hAnsi="Times New Roman" w:cs="Times New Roman"/>
                <w:sz w:val="24"/>
                <w:szCs w:val="24"/>
                <w:lang w:eastAsia="ru-RU"/>
              </w:rPr>
              <w:t xml:space="preserve"> </w:t>
            </w:r>
            <w:proofErr w:type="spellStart"/>
            <w:r w:rsidRPr="00FD2AF6">
              <w:rPr>
                <w:rFonts w:ascii="Times New Roman" w:eastAsia="Calibri" w:hAnsi="Times New Roman" w:cs="Times New Roman"/>
                <w:sz w:val="24"/>
                <w:szCs w:val="24"/>
                <w:lang w:val="en-US" w:eastAsia="ru-RU"/>
              </w:rPr>
              <w:t>образ</w:t>
            </w:r>
            <w:proofErr w:type="spellEnd"/>
            <w:r>
              <w:rPr>
                <w:rFonts w:ascii="Times New Roman" w:eastAsia="Calibri" w:hAnsi="Times New Roman" w:cs="Times New Roman"/>
                <w:sz w:val="24"/>
                <w:szCs w:val="24"/>
                <w:lang w:eastAsia="ru-RU"/>
              </w:rPr>
              <w:t xml:space="preserve"> </w:t>
            </w:r>
            <w:proofErr w:type="spellStart"/>
            <w:r w:rsidRPr="00FD2AF6">
              <w:rPr>
                <w:rFonts w:ascii="Times New Roman" w:eastAsia="Calibri" w:hAnsi="Times New Roman" w:cs="Times New Roman"/>
                <w:sz w:val="24"/>
                <w:szCs w:val="24"/>
                <w:lang w:val="en-US" w:eastAsia="ru-RU"/>
              </w:rPr>
              <w:t>жизни</w:t>
            </w:r>
            <w:proofErr w:type="spellEnd"/>
            <w:r w:rsidRPr="00FD2AF6">
              <w:rPr>
                <w:rFonts w:ascii="Times New Roman" w:eastAsia="Calibri" w:hAnsi="Times New Roman" w:cs="Times New Roman"/>
                <w:sz w:val="24"/>
                <w:szCs w:val="24"/>
                <w:lang w:val="en-US" w:eastAsia="ru-RU"/>
              </w:rPr>
              <w:t>.</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6</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val="en-US" w:eastAsia="ru-RU"/>
              </w:rPr>
              <w:t>Unit 4.</w:t>
            </w:r>
            <w:r w:rsidRPr="00FD2AF6">
              <w:rPr>
                <w:rFonts w:ascii="Times New Roman" w:eastAsia="Calibri" w:hAnsi="Times New Roman" w:cs="Times New Roman"/>
                <w:sz w:val="24"/>
                <w:szCs w:val="24"/>
                <w:lang w:eastAsia="ru-RU"/>
              </w:rPr>
              <w:t xml:space="preserve"> Свободное время.</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13</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val="en-US" w:eastAsia="ru-RU"/>
              </w:rPr>
            </w:pPr>
            <w:r w:rsidRPr="00FD2AF6">
              <w:rPr>
                <w:rFonts w:ascii="Times New Roman" w:eastAsia="Calibri" w:hAnsi="Times New Roman" w:cs="Times New Roman"/>
                <w:sz w:val="24"/>
                <w:szCs w:val="24"/>
                <w:lang w:val="en-US" w:eastAsia="ru-RU"/>
              </w:rPr>
              <w:t xml:space="preserve">Unit 4. </w:t>
            </w:r>
            <w:proofErr w:type="spellStart"/>
            <w:r w:rsidRPr="00FD2AF6">
              <w:rPr>
                <w:rFonts w:ascii="Times New Roman" w:eastAsia="Calibri" w:hAnsi="Times New Roman" w:cs="Times New Roman"/>
                <w:sz w:val="24"/>
                <w:szCs w:val="24"/>
                <w:lang w:val="en-US" w:eastAsia="ru-RU"/>
              </w:rPr>
              <w:t>Свободноевремя</w:t>
            </w:r>
            <w:proofErr w:type="spellEnd"/>
            <w:r w:rsidRPr="00FD2AF6">
              <w:rPr>
                <w:rFonts w:ascii="Times New Roman" w:eastAsia="Calibri" w:hAnsi="Times New Roman" w:cs="Times New Roman"/>
                <w:sz w:val="24"/>
                <w:szCs w:val="24"/>
                <w:lang w:val="en-US" w:eastAsia="ru-RU"/>
              </w:rPr>
              <w:t>.</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3</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val="en-US" w:eastAsia="ru-RU"/>
              </w:rPr>
              <w:t>Unit 5.</w:t>
            </w:r>
            <w:r w:rsidRPr="00FD2AF6">
              <w:rPr>
                <w:rFonts w:ascii="Times New Roman" w:eastAsia="Calibri" w:hAnsi="Times New Roman" w:cs="Times New Roman"/>
                <w:sz w:val="24"/>
                <w:szCs w:val="24"/>
                <w:lang w:eastAsia="ru-RU"/>
              </w:rPr>
              <w:t xml:space="preserve"> Путешествия.</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15</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val="en-US" w:eastAsia="ru-RU"/>
              </w:rPr>
              <w:t>Unit 6.</w:t>
            </w:r>
            <w:r w:rsidRPr="00FD2AF6">
              <w:rPr>
                <w:rFonts w:ascii="Times New Roman" w:eastAsia="Calibri" w:hAnsi="Times New Roman" w:cs="Times New Roman"/>
                <w:sz w:val="24"/>
                <w:szCs w:val="24"/>
                <w:lang w:eastAsia="ru-RU"/>
              </w:rPr>
              <w:t xml:space="preserve"> Путешествие по России.</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5</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1</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jc w:val="both"/>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Повторение</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r w:rsidRPr="00FD2AF6">
              <w:rPr>
                <w:rFonts w:ascii="Times New Roman" w:eastAsia="Calibri" w:hAnsi="Times New Roman" w:cs="Times New Roman"/>
                <w:sz w:val="24"/>
                <w:szCs w:val="24"/>
                <w:lang w:eastAsia="ru-RU"/>
              </w:rPr>
              <w:t>3</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b/>
                <w:sz w:val="24"/>
                <w:szCs w:val="24"/>
                <w:lang w:eastAsia="ru-RU"/>
              </w:rPr>
            </w:pPr>
            <w:r w:rsidRPr="00FD2AF6">
              <w:rPr>
                <w:rFonts w:ascii="Times New Roman" w:eastAsia="Calibri" w:hAnsi="Times New Roman" w:cs="Times New Roman"/>
                <w:b/>
                <w:sz w:val="24"/>
                <w:szCs w:val="24"/>
                <w:lang w:eastAsia="ru-RU"/>
              </w:rPr>
              <w:t>9</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b/>
                <w:sz w:val="24"/>
                <w:szCs w:val="24"/>
                <w:lang w:eastAsia="ru-RU"/>
              </w:rPr>
            </w:pPr>
            <w:r w:rsidRPr="00FD2AF6">
              <w:rPr>
                <w:rFonts w:ascii="Times New Roman" w:eastAsia="Calibri" w:hAnsi="Times New Roman" w:cs="Times New Roman"/>
                <w:b/>
                <w:sz w:val="24"/>
                <w:szCs w:val="24"/>
                <w:lang w:eastAsia="ru-RU"/>
              </w:rPr>
              <w:t>6</w:t>
            </w:r>
          </w:p>
        </w:tc>
      </w:tr>
      <w:tr w:rsidR="00BA1C97" w:rsidRPr="00FD2AF6" w:rsidTr="00C31147">
        <w:tc>
          <w:tcPr>
            <w:tcW w:w="3936"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b/>
                <w:sz w:val="24"/>
                <w:szCs w:val="24"/>
                <w:lang w:eastAsia="ru-RU"/>
              </w:rPr>
            </w:pPr>
            <w:r w:rsidRPr="00FD2AF6">
              <w:rPr>
                <w:rFonts w:ascii="Times New Roman" w:eastAsia="Calibri" w:hAnsi="Times New Roman" w:cs="Times New Roman"/>
                <w:b/>
                <w:sz w:val="24"/>
                <w:szCs w:val="24"/>
                <w:lang w:eastAsia="ru-RU"/>
              </w:rPr>
              <w:t>Итого:</w:t>
            </w:r>
          </w:p>
        </w:tc>
        <w:tc>
          <w:tcPr>
            <w:tcW w:w="1984"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b/>
                <w:sz w:val="24"/>
                <w:szCs w:val="24"/>
                <w:lang w:eastAsia="ru-RU"/>
              </w:rPr>
            </w:pPr>
            <w:r w:rsidRPr="00FD2AF6">
              <w:rPr>
                <w:rFonts w:ascii="Times New Roman" w:eastAsia="Calibri" w:hAnsi="Times New Roman" w:cs="Times New Roman"/>
                <w:b/>
                <w:sz w:val="24"/>
                <w:szCs w:val="24"/>
                <w:lang w:eastAsia="ru-RU"/>
              </w:rPr>
              <w:t>10</w:t>
            </w:r>
            <w:r>
              <w:rPr>
                <w:rFonts w:ascii="Times New Roman" w:eastAsia="Calibri" w:hAnsi="Times New Roman" w:cs="Times New Roman"/>
                <w:b/>
                <w:sz w:val="24"/>
                <w:szCs w:val="24"/>
                <w:lang w:eastAsia="ru-RU"/>
              </w:rPr>
              <w:t>2</w:t>
            </w:r>
          </w:p>
        </w:tc>
        <w:tc>
          <w:tcPr>
            <w:tcW w:w="1843" w:type="dxa"/>
            <w:shd w:val="clear" w:color="auto" w:fill="auto"/>
          </w:tcPr>
          <w:p w:rsidR="00BA1C97" w:rsidRPr="00FD2AF6" w:rsidRDefault="00BA1C97" w:rsidP="00FD2AF6">
            <w:pPr>
              <w:widowControl w:val="0"/>
              <w:spacing w:after="0" w:line="240" w:lineRule="auto"/>
              <w:ind w:right="20"/>
              <w:jc w:val="center"/>
              <w:rPr>
                <w:rFonts w:ascii="Times New Roman" w:eastAsia="Calibri" w:hAnsi="Times New Roman" w:cs="Times New Roman"/>
                <w:sz w:val="24"/>
                <w:szCs w:val="24"/>
                <w:lang w:eastAsia="ru-RU"/>
              </w:rPr>
            </w:pPr>
          </w:p>
        </w:tc>
      </w:tr>
    </w:tbl>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sz w:val="24"/>
          <w:szCs w:val="24"/>
          <w:lang w:eastAsia="ru-RU"/>
        </w:rPr>
      </w:pPr>
    </w:p>
    <w:p w:rsidR="00FD2AF6" w:rsidRPr="00FD2AF6" w:rsidRDefault="00FD2AF6" w:rsidP="00FD2AF6">
      <w:pPr>
        <w:spacing w:after="0" w:line="240" w:lineRule="auto"/>
        <w:rPr>
          <w:rFonts w:ascii="Times New Roman" w:eastAsia="Calibri" w:hAnsi="Times New Roman" w:cs="Times New Roman"/>
          <w:b/>
          <w:sz w:val="24"/>
          <w:szCs w:val="24"/>
          <w:lang w:val="en-US"/>
        </w:rPr>
      </w:pPr>
    </w:p>
    <w:p w:rsidR="00FD2AF6" w:rsidRPr="00FD2AF6" w:rsidRDefault="00FD2AF6" w:rsidP="00FD2AF6">
      <w:pPr>
        <w:spacing w:after="0" w:line="240" w:lineRule="auto"/>
        <w:jc w:val="center"/>
        <w:rPr>
          <w:rFonts w:ascii="Times New Roman" w:eastAsia="Calibri" w:hAnsi="Times New Roman" w:cs="Times New Roman"/>
          <w:b/>
          <w:sz w:val="24"/>
          <w:szCs w:val="24"/>
        </w:rPr>
      </w:pPr>
    </w:p>
    <w:p w:rsidR="00FD2AF6" w:rsidRPr="00FD2AF6" w:rsidRDefault="00FD2AF6" w:rsidP="00FD2AF6">
      <w:pPr>
        <w:spacing w:after="0" w:line="240" w:lineRule="auto"/>
        <w:jc w:val="center"/>
        <w:rPr>
          <w:rFonts w:ascii="Times New Roman" w:eastAsia="Calibri" w:hAnsi="Times New Roman" w:cs="Times New Roman"/>
          <w:b/>
          <w:sz w:val="24"/>
          <w:szCs w:val="24"/>
        </w:rPr>
      </w:pPr>
      <w:r w:rsidRPr="00FD2AF6">
        <w:rPr>
          <w:rFonts w:ascii="Times New Roman" w:eastAsia="Calibri" w:hAnsi="Times New Roman" w:cs="Times New Roman"/>
          <w:b/>
          <w:sz w:val="24"/>
          <w:szCs w:val="24"/>
        </w:rPr>
        <w:t>Календарно-тематическое планирование по предмету «Английский язык» в 5 классе</w:t>
      </w:r>
    </w:p>
    <w:tbl>
      <w:tblPr>
        <w:tblpPr w:leftFromText="180" w:rightFromText="180" w:vertAnchor="text" w:horzAnchor="page" w:tblpX="311" w:tblpY="325"/>
        <w:tblOverlap w:val="never"/>
        <w:tblW w:w="1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61"/>
        <w:gridCol w:w="992"/>
        <w:gridCol w:w="2835"/>
        <w:gridCol w:w="2127"/>
        <w:gridCol w:w="1842"/>
        <w:gridCol w:w="236"/>
        <w:gridCol w:w="48"/>
        <w:gridCol w:w="635"/>
        <w:gridCol w:w="706"/>
        <w:gridCol w:w="853"/>
        <w:gridCol w:w="236"/>
        <w:gridCol w:w="127"/>
        <w:gridCol w:w="473"/>
      </w:tblGrid>
      <w:tr w:rsidR="006479C1" w:rsidRPr="00FD2AF6" w:rsidTr="006479C1">
        <w:trPr>
          <w:gridAfter w:val="6"/>
          <w:wAfter w:w="3030" w:type="dxa"/>
          <w:cantSplit/>
          <w:trHeight w:val="473"/>
        </w:trPr>
        <w:tc>
          <w:tcPr>
            <w:tcW w:w="959" w:type="dxa"/>
            <w:vMerge w:val="restart"/>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урока</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4961" w:type="dxa"/>
            <w:vMerge w:val="restart"/>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Тема</w:t>
            </w:r>
          </w:p>
        </w:tc>
        <w:tc>
          <w:tcPr>
            <w:tcW w:w="992" w:type="dxa"/>
            <w:vMerge w:val="restart"/>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Кол-во часов</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835" w:type="dxa"/>
            <w:vMerge w:val="restart"/>
          </w:tcPr>
          <w:p w:rsidR="006479C1" w:rsidRPr="00FD2AF6" w:rsidRDefault="006479C1" w:rsidP="006479C1">
            <w:pPr>
              <w:jc w:val="center"/>
              <w:rPr>
                <w:rFonts w:ascii="Times New Roman" w:eastAsia="Calibri" w:hAnsi="Times New Roman" w:cs="Times New Roman"/>
                <w:sz w:val="24"/>
                <w:szCs w:val="24"/>
              </w:rPr>
            </w:pPr>
            <w:r>
              <w:rPr>
                <w:rFonts w:ascii="Times New Roman" w:eastAsia="Calibri" w:hAnsi="Times New Roman" w:cs="Times New Roman"/>
                <w:sz w:val="24"/>
                <w:szCs w:val="24"/>
              </w:rPr>
              <w:t>Домашнее задание</w:t>
            </w:r>
          </w:p>
          <w:p w:rsidR="006479C1" w:rsidRPr="00FD2AF6" w:rsidRDefault="006479C1" w:rsidP="006479C1">
            <w:pPr>
              <w:rPr>
                <w:rFonts w:ascii="Times New Roman" w:eastAsia="Calibri" w:hAnsi="Times New Roman" w:cs="Times New Roman"/>
                <w:sz w:val="24"/>
                <w:szCs w:val="24"/>
              </w:rPr>
            </w:pPr>
          </w:p>
          <w:p w:rsidR="006479C1" w:rsidRPr="00FD2AF6" w:rsidRDefault="006479C1" w:rsidP="006479C1">
            <w:pPr>
              <w:spacing w:after="0" w:line="240" w:lineRule="auto"/>
              <w:jc w:val="center"/>
              <w:rPr>
                <w:rFonts w:ascii="Times New Roman" w:eastAsia="Calibri" w:hAnsi="Times New Roman" w:cs="Times New Roman"/>
                <w:sz w:val="24"/>
                <w:szCs w:val="24"/>
              </w:rPr>
            </w:pPr>
          </w:p>
          <w:p w:rsidR="006479C1" w:rsidRPr="00FD2AF6" w:rsidRDefault="006479C1" w:rsidP="006479C1">
            <w:pPr>
              <w:spacing w:after="0" w:line="240" w:lineRule="auto"/>
              <w:rPr>
                <w:rFonts w:ascii="Times New Roman" w:eastAsia="Calibri" w:hAnsi="Times New Roman" w:cs="Times New Roman"/>
                <w:sz w:val="24"/>
                <w:szCs w:val="24"/>
              </w:rPr>
            </w:pP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969" w:type="dxa"/>
            <w:gridSpan w:val="2"/>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Дата проведения</w:t>
            </w:r>
          </w:p>
        </w:tc>
        <w:tc>
          <w:tcPr>
            <w:tcW w:w="284" w:type="dxa"/>
            <w:gridSpan w:val="2"/>
            <w:vMerge w:val="restart"/>
            <w:tcBorders>
              <w:top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6"/>
          <w:wAfter w:w="3030" w:type="dxa"/>
          <w:cantSplit/>
          <w:trHeight w:val="1059"/>
        </w:trPr>
        <w:tc>
          <w:tcPr>
            <w:tcW w:w="959" w:type="dxa"/>
            <w:vMerge/>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4961" w:type="dxa"/>
            <w:vMerge/>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vMerge/>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835" w:type="dxa"/>
            <w:vMerge/>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127" w:type="dxa"/>
          </w:tcPr>
          <w:p w:rsidR="006479C1" w:rsidRPr="00FD2AF6" w:rsidRDefault="006479C1" w:rsidP="006479C1">
            <w:pPr>
              <w:spacing w:after="0" w:line="240" w:lineRule="auto"/>
              <w:rPr>
                <w:rFonts w:ascii="Times New Roman" w:eastAsia="Calibri" w:hAnsi="Times New Roman" w:cs="Times New Roman"/>
                <w:sz w:val="24"/>
                <w:szCs w:val="24"/>
              </w:rPr>
            </w:pPr>
            <w:r w:rsidRPr="00FD2AF6">
              <w:rPr>
                <w:rFonts w:ascii="Times New Roman" w:eastAsia="Calibri" w:hAnsi="Times New Roman" w:cs="Times New Roman"/>
                <w:sz w:val="24"/>
                <w:szCs w:val="24"/>
              </w:rPr>
              <w:t>план</w:t>
            </w:r>
          </w:p>
        </w:tc>
        <w:tc>
          <w:tcPr>
            <w:tcW w:w="1842" w:type="dxa"/>
          </w:tcPr>
          <w:p w:rsidR="006479C1" w:rsidRPr="00FD2AF6" w:rsidRDefault="007E374A" w:rsidP="006479C1">
            <w:pPr>
              <w:spacing w:after="0" w:line="240" w:lineRule="auto"/>
              <w:rPr>
                <w:rFonts w:ascii="Times New Roman" w:eastAsia="Calibri" w:hAnsi="Times New Roman" w:cs="Times New Roman"/>
                <w:sz w:val="24"/>
                <w:szCs w:val="24"/>
              </w:rPr>
            </w:pPr>
            <w:r w:rsidRPr="00FD2AF6">
              <w:rPr>
                <w:rFonts w:ascii="Times New Roman" w:eastAsia="Calibri" w:hAnsi="Times New Roman" w:cs="Times New Roman"/>
                <w:sz w:val="24"/>
                <w:szCs w:val="24"/>
              </w:rPr>
              <w:t>Ф</w:t>
            </w:r>
            <w:r w:rsidR="006479C1" w:rsidRPr="00FD2AF6">
              <w:rPr>
                <w:rFonts w:ascii="Times New Roman" w:eastAsia="Calibri" w:hAnsi="Times New Roman" w:cs="Times New Roman"/>
                <w:sz w:val="24"/>
                <w:szCs w:val="24"/>
              </w:rPr>
              <w:t>акт</w:t>
            </w:r>
          </w:p>
        </w:tc>
        <w:tc>
          <w:tcPr>
            <w:tcW w:w="284" w:type="dxa"/>
            <w:gridSpan w:val="2"/>
            <w:vMerge/>
            <w:tcBorders>
              <w:top w:val="nil"/>
              <w:bottom w:val="nil"/>
              <w:right w:val="nil"/>
            </w:tcBorders>
            <w:textDirection w:val="btLr"/>
          </w:tcPr>
          <w:p w:rsidR="006479C1" w:rsidRPr="00FD2AF6" w:rsidRDefault="006479C1" w:rsidP="006479C1">
            <w:pPr>
              <w:spacing w:after="0" w:line="240" w:lineRule="auto"/>
              <w:ind w:right="113"/>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Летние каникулы. Простое настоящее и прошедшее время. Повторение.</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8,9 стр9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Проведение досуга. Простое прошедшее время.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8,9 </w:t>
            </w:r>
            <w:proofErr w:type="spellStart"/>
            <w:r>
              <w:rPr>
                <w:rFonts w:ascii="Times New Roman" w:eastAsia="Calibri" w:hAnsi="Times New Roman" w:cs="Times New Roman"/>
                <w:sz w:val="24"/>
                <w:szCs w:val="24"/>
              </w:rPr>
              <w:t>стр</w:t>
            </w:r>
            <w:proofErr w:type="spellEnd"/>
            <w:r>
              <w:rPr>
                <w:rFonts w:ascii="Times New Roman" w:eastAsia="Calibri" w:hAnsi="Times New Roman" w:cs="Times New Roman"/>
                <w:sz w:val="24"/>
                <w:szCs w:val="24"/>
              </w:rPr>
              <w:t xml:space="preserve"> 15</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9355F2"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Планы на выходной. Выражение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«собираться сделать что-либо»</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8,9,10 </w:t>
            </w:r>
            <w:proofErr w:type="spellStart"/>
            <w:r>
              <w:rPr>
                <w:rFonts w:ascii="Times New Roman" w:eastAsia="Calibri" w:hAnsi="Times New Roman" w:cs="Times New Roman"/>
                <w:sz w:val="24"/>
                <w:szCs w:val="24"/>
              </w:rPr>
              <w:t>стр</w:t>
            </w:r>
            <w:proofErr w:type="spellEnd"/>
            <w:r>
              <w:rPr>
                <w:rFonts w:ascii="Times New Roman" w:eastAsia="Calibri" w:hAnsi="Times New Roman" w:cs="Times New Roman"/>
                <w:sz w:val="24"/>
                <w:szCs w:val="24"/>
              </w:rPr>
              <w:t xml:space="preserve"> 18</w:t>
            </w:r>
          </w:p>
        </w:tc>
        <w:tc>
          <w:tcPr>
            <w:tcW w:w="2127" w:type="dxa"/>
          </w:tcPr>
          <w:p w:rsidR="006479C1" w:rsidRPr="00B13D4C" w:rsidRDefault="006479C1" w:rsidP="006479C1">
            <w:pPr>
              <w:spacing w:after="0" w:line="240" w:lineRule="auto"/>
              <w:jc w:val="both"/>
              <w:rPr>
                <w:rFonts w:ascii="Times New Roman" w:eastAsia="Calibri" w:hAnsi="Times New Roman" w:cs="Times New Roman"/>
                <w:sz w:val="24"/>
                <w:szCs w:val="24"/>
                <w:lang w:val="en-US"/>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lang w:val="en-US"/>
              </w:rPr>
            </w:pPr>
          </w:p>
        </w:tc>
      </w:tr>
      <w:tr w:rsidR="006479C1" w:rsidRPr="00FD2AF6" w:rsidTr="006479C1">
        <w:trPr>
          <w:gridAfter w:val="8"/>
          <w:wAfter w:w="3314" w:type="dxa"/>
        </w:trPr>
        <w:tc>
          <w:tcPr>
            <w:tcW w:w="959"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4</w:t>
            </w:r>
          </w:p>
        </w:tc>
        <w:tc>
          <w:tcPr>
            <w:tcW w:w="4961"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Погода. Простое прошедшее время.</w:t>
            </w:r>
          </w:p>
          <w:p w:rsidR="006479C1" w:rsidRPr="00FD2AF6" w:rsidRDefault="006479C1" w:rsidP="006479C1">
            <w:pPr>
              <w:spacing w:after="0" w:line="240" w:lineRule="auto"/>
              <w:jc w:val="center"/>
              <w:rPr>
                <w:rFonts w:ascii="Times New Roman" w:eastAsia="Calibri" w:hAnsi="Times New Roman" w:cs="Times New Roman"/>
                <w:sz w:val="24"/>
                <w:szCs w:val="24"/>
                <w:lang w:val="en-US"/>
              </w:rPr>
            </w:pPr>
          </w:p>
        </w:tc>
        <w:tc>
          <w:tcPr>
            <w:tcW w:w="992"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8,9 </w:t>
            </w:r>
            <w:proofErr w:type="spellStart"/>
            <w:r>
              <w:rPr>
                <w:rFonts w:ascii="Times New Roman" w:eastAsia="Calibri" w:hAnsi="Times New Roman" w:cs="Times New Roman"/>
                <w:sz w:val="24"/>
                <w:szCs w:val="24"/>
              </w:rPr>
              <w:t>стр</w:t>
            </w:r>
            <w:proofErr w:type="spellEnd"/>
            <w:r>
              <w:rPr>
                <w:rFonts w:ascii="Times New Roman" w:eastAsia="Calibri" w:hAnsi="Times New Roman" w:cs="Times New Roman"/>
                <w:sz w:val="24"/>
                <w:szCs w:val="24"/>
              </w:rPr>
              <w:t xml:space="preserve"> 24</w:t>
            </w:r>
          </w:p>
        </w:tc>
        <w:tc>
          <w:tcPr>
            <w:tcW w:w="2127"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Height w:val="654"/>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Страны и города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Европы</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8,9 </w:t>
            </w:r>
            <w:proofErr w:type="spellStart"/>
            <w:r>
              <w:rPr>
                <w:rFonts w:ascii="Times New Roman" w:eastAsia="Calibri" w:hAnsi="Times New Roman" w:cs="Times New Roman"/>
                <w:sz w:val="24"/>
                <w:szCs w:val="24"/>
              </w:rPr>
              <w:t>стр</w:t>
            </w:r>
            <w:proofErr w:type="spellEnd"/>
            <w:r>
              <w:rPr>
                <w:rFonts w:ascii="Times New Roman" w:eastAsia="Calibri" w:hAnsi="Times New Roman" w:cs="Times New Roman"/>
                <w:sz w:val="24"/>
                <w:szCs w:val="24"/>
              </w:rPr>
              <w:t xml:space="preserve"> 28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val="restart"/>
            <w:tcBorders>
              <w:top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Степени сравнения прилагательных.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Повторение.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Упр8,10стр 34</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Каникулы в России. Степени сравнения прилагательных.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Повторение.</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Упр</w:t>
            </w:r>
            <w:proofErr w:type="spellEnd"/>
            <w:r>
              <w:rPr>
                <w:rFonts w:ascii="Times New Roman" w:eastAsia="Calibri" w:hAnsi="Times New Roman" w:cs="Times New Roman"/>
                <w:sz w:val="24"/>
                <w:szCs w:val="24"/>
              </w:rPr>
              <w:t xml:space="preserve"> 9,10стр38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tcBorders>
              <w:top w:val="nil"/>
              <w:bottom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Урок повторения по теме «Каникулы закончились».</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Упр8,стр42</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w:t>
            </w:r>
            <w:r w:rsidRPr="00FD2AF6">
              <w:rPr>
                <w:rFonts w:ascii="Times New Roman" w:eastAsia="Calibri" w:hAnsi="Times New Roman" w:cs="Times New Roman"/>
                <w:sz w:val="24"/>
                <w:szCs w:val="24"/>
              </w:rPr>
              <w:t xml:space="preserve">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 стр.42</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10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w:t>
            </w:r>
            <w:r w:rsidRPr="00FD2AF6">
              <w:rPr>
                <w:rFonts w:ascii="Times New Roman" w:eastAsia="Calibri" w:hAnsi="Times New Roman" w:cs="Times New Roman"/>
                <w:sz w:val="24"/>
                <w:szCs w:val="24"/>
              </w:rPr>
              <w:t xml:space="preserve"> </w:t>
            </w:r>
          </w:p>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говорения</w:t>
            </w:r>
            <w:r w:rsidRPr="00FD2AF6">
              <w:rPr>
                <w:rFonts w:ascii="Times New Roman" w:eastAsia="Calibri" w:hAnsi="Times New Roman" w:cs="Times New Roman"/>
                <w:sz w:val="24"/>
                <w:szCs w:val="24"/>
              </w:rPr>
              <w:t>.</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val="restart"/>
            <w:tcBorders>
              <w:top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1"/>
          <w:wAfter w:w="473"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605" w:type="dxa"/>
            <w:gridSpan w:val="6"/>
            <w:tcBorders>
              <w:top w:val="nil"/>
              <w:left w:val="nil"/>
              <w:bottom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893"/>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Словарный диктант по т. «Каникулы закончились»</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15</w:t>
            </w:r>
          </w:p>
        </w:tc>
        <w:tc>
          <w:tcPr>
            <w:tcW w:w="4961" w:type="dxa"/>
          </w:tcPr>
          <w:p w:rsidR="006479C1" w:rsidRPr="00FD2AF6" w:rsidRDefault="006479C1" w:rsidP="006479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Контрольная работа по т.«наст и </w:t>
            </w:r>
            <w:proofErr w:type="spellStart"/>
            <w:r>
              <w:rPr>
                <w:rFonts w:ascii="Times New Roman" w:eastAsia="Calibri" w:hAnsi="Times New Roman" w:cs="Times New Roman"/>
                <w:sz w:val="24"/>
                <w:szCs w:val="24"/>
              </w:rPr>
              <w:t>прош</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Прост.время</w:t>
            </w:r>
            <w:proofErr w:type="spellEnd"/>
            <w:r>
              <w:rPr>
                <w:rFonts w:ascii="Times New Roman" w:eastAsia="Calibri" w:hAnsi="Times New Roman" w:cs="Times New Roman"/>
                <w:sz w:val="24"/>
                <w:szCs w:val="24"/>
              </w:rPr>
              <w:t>», степ. Ср. прилагательных</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ошибок и повторение  </w:t>
            </w:r>
            <w:proofErr w:type="spellStart"/>
            <w:r>
              <w:rPr>
                <w:rFonts w:ascii="Times New Roman" w:eastAsia="Calibri" w:hAnsi="Times New Roman" w:cs="Times New Roman"/>
                <w:sz w:val="24"/>
                <w:szCs w:val="24"/>
              </w:rPr>
              <w:t>пройд</w:t>
            </w:r>
            <w:proofErr w:type="spellEnd"/>
            <w:r>
              <w:rPr>
                <w:rFonts w:ascii="Times New Roman" w:eastAsia="Calibri" w:hAnsi="Times New Roman" w:cs="Times New Roman"/>
                <w:sz w:val="24"/>
                <w:szCs w:val="24"/>
              </w:rPr>
              <w:t xml:space="preserve">. Грам. </w:t>
            </w:r>
            <w:r w:rsidR="00562457">
              <w:rPr>
                <w:rFonts w:ascii="Times New Roman" w:eastAsia="Calibri" w:hAnsi="Times New Roman" w:cs="Times New Roman"/>
                <w:sz w:val="24"/>
                <w:szCs w:val="24"/>
              </w:rPr>
              <w:t>М</w:t>
            </w:r>
            <w:r>
              <w:rPr>
                <w:rFonts w:ascii="Times New Roman" w:eastAsia="Calibri" w:hAnsi="Times New Roman" w:cs="Times New Roman"/>
                <w:sz w:val="24"/>
                <w:szCs w:val="24"/>
              </w:rPr>
              <w:t>ате</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 обобщения по т. «Каникулы закончились»</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Достопримечательности русских городов.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Вопрос к подлежащему</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Место жительства. Структура «быть рожденным».</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1074"/>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Семья. Вопрос к подлежащему с глаголом «быть»</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Семья. Профессии.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Профессии. Модальный глагол «мочь, уметь».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Отрицательные предложения.</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Контрольная работа по теме «Семейная </w:t>
            </w:r>
            <w:r w:rsidRPr="00FD2AF6">
              <w:rPr>
                <w:rFonts w:ascii="Times New Roman" w:eastAsia="Calibri" w:hAnsi="Times New Roman" w:cs="Times New Roman"/>
                <w:sz w:val="24"/>
                <w:szCs w:val="24"/>
              </w:rPr>
              <w:lastRenderedPageBreak/>
              <w:t>история»</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835"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24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Профессии. Модальный глагол «мочь, уметь». Общие вопросы.</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Обозначение дат. Порядковые числительные</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Упр.7</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устной речи.</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1002"/>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29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Подготовиться к контр. Работе</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31</w:t>
            </w:r>
          </w:p>
        </w:tc>
        <w:tc>
          <w:tcPr>
            <w:tcW w:w="4961" w:type="dxa"/>
          </w:tcPr>
          <w:p w:rsidR="006479C1" w:rsidRPr="00A17E7D"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w:t>
            </w:r>
            <w:r>
              <w:rPr>
                <w:rFonts w:ascii="Times New Roman" w:eastAsia="Calibri" w:hAnsi="Times New Roman" w:cs="Times New Roman"/>
                <w:sz w:val="24"/>
                <w:szCs w:val="24"/>
              </w:rPr>
              <w:t>ная работа</w:t>
            </w:r>
            <w:r w:rsidRPr="00FD2AF6">
              <w:rPr>
                <w:rFonts w:ascii="Times New Roman" w:eastAsia="Calibri" w:hAnsi="Times New Roman" w:cs="Times New Roman"/>
                <w:sz w:val="24"/>
                <w:szCs w:val="24"/>
              </w:rPr>
              <w:t xml:space="preserve"> </w:t>
            </w:r>
            <w:r>
              <w:rPr>
                <w:rFonts w:ascii="Times New Roman" w:eastAsia="Calibri" w:hAnsi="Times New Roman" w:cs="Times New Roman"/>
                <w:sz w:val="24"/>
                <w:szCs w:val="24"/>
              </w:rPr>
              <w:t>грамматике «</w:t>
            </w:r>
            <w:r>
              <w:rPr>
                <w:rFonts w:ascii="Times New Roman" w:eastAsia="Calibri" w:hAnsi="Times New Roman" w:cs="Times New Roman"/>
                <w:sz w:val="24"/>
                <w:szCs w:val="24"/>
                <w:lang w:val="en-US"/>
              </w:rPr>
              <w:t>can</w:t>
            </w:r>
            <w:r w:rsidRPr="00A17E7D">
              <w:rPr>
                <w:rFonts w:ascii="Times New Roman" w:eastAsia="Calibri" w:hAnsi="Times New Roman" w:cs="Times New Roman"/>
                <w:sz w:val="24"/>
                <w:szCs w:val="24"/>
              </w:rPr>
              <w:t>-</w:t>
            </w:r>
            <w:r>
              <w:rPr>
                <w:rFonts w:ascii="Times New Roman" w:eastAsia="Calibri" w:hAnsi="Times New Roman" w:cs="Times New Roman"/>
                <w:sz w:val="24"/>
                <w:szCs w:val="24"/>
                <w:lang w:val="en-US"/>
              </w:rPr>
              <w:t>could</w:t>
            </w:r>
            <w:r>
              <w:rPr>
                <w:rFonts w:ascii="Times New Roman" w:eastAsia="Calibri" w:hAnsi="Times New Roman" w:cs="Times New Roman"/>
                <w:sz w:val="24"/>
                <w:szCs w:val="24"/>
              </w:rPr>
              <w:t>,</w:t>
            </w:r>
            <w:r w:rsidRPr="00A17E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конструкция </w:t>
            </w:r>
            <w:r>
              <w:rPr>
                <w:rFonts w:ascii="Times New Roman" w:eastAsia="Calibri" w:hAnsi="Times New Roman" w:cs="Times New Roman"/>
                <w:sz w:val="24"/>
                <w:szCs w:val="24"/>
                <w:lang w:val="en-US"/>
              </w:rPr>
              <w:t>to</w:t>
            </w:r>
            <w:r w:rsidRPr="00A17E7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be</w:t>
            </w:r>
            <w:r w:rsidRPr="00A17E7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born</w:t>
            </w:r>
            <w:r w:rsidRPr="00A17E7D">
              <w:rPr>
                <w:rFonts w:ascii="Times New Roman" w:eastAsia="Calibri" w:hAnsi="Times New Roman" w:cs="Times New Roman"/>
                <w:sz w:val="24"/>
                <w:szCs w:val="24"/>
              </w:rPr>
              <w:t xml:space="preserve">, </w:t>
            </w:r>
            <w:r>
              <w:rPr>
                <w:rFonts w:ascii="Times New Roman" w:eastAsia="Calibri" w:hAnsi="Times New Roman" w:cs="Times New Roman"/>
                <w:sz w:val="24"/>
                <w:szCs w:val="24"/>
              </w:rPr>
              <w:t>и по порядковым числительным</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навыков 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Словарная работа по т. «Семейная история»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w:t>
            </w:r>
            <w:r>
              <w:rPr>
                <w:rFonts w:ascii="Times New Roman" w:eastAsia="Calibri" w:hAnsi="Times New Roman" w:cs="Times New Roman"/>
                <w:sz w:val="24"/>
                <w:szCs w:val="24"/>
              </w:rPr>
              <w:t>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Виды спорта. Герундий.</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val="restart"/>
            <w:tcBorders>
              <w:top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Height w:val="865"/>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3</w:t>
            </w:r>
            <w:r>
              <w:rPr>
                <w:rFonts w:ascii="Times New Roman" w:eastAsia="Calibri" w:hAnsi="Times New Roman" w:cs="Times New Roman"/>
                <w:sz w:val="24"/>
                <w:szCs w:val="24"/>
              </w:rPr>
              <w:t>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Обозначение времени.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tcBorders>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Обозначение времени. Здоровье.</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tcBorders>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Здоровый образ жизни. Оборот «давай сделаем».</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Здоровый образ жизни.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Здоровый образ жизни. Словообразование: </w:t>
            </w:r>
            <w:r w:rsidRPr="00FD2AF6">
              <w:rPr>
                <w:rFonts w:ascii="Times New Roman" w:eastAsia="Calibri" w:hAnsi="Times New Roman" w:cs="Times New Roman"/>
                <w:sz w:val="24"/>
                <w:szCs w:val="24"/>
              </w:rPr>
              <w:lastRenderedPageBreak/>
              <w:t>суффикс прилагательных.</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Увлечения и хобби. Оборот «иметь».</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708"/>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Урок повторения по теме «Здоровый образ жизни».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чтения.</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Упр.6</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4961"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устной речи.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nil"/>
            </w:tcBorders>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r w:rsidR="00E25AC6">
              <w:rPr>
                <w:rFonts w:ascii="Times New Roman" w:eastAsia="Calibri" w:hAnsi="Times New Roman" w:cs="Times New Roman"/>
                <w:sz w:val="24"/>
                <w:szCs w:val="24"/>
              </w:rPr>
              <w:t xml:space="preserve">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Работа над ошибками. Контроль навыков </w:t>
            </w:r>
            <w:proofErr w:type="spellStart"/>
            <w:r w:rsidRPr="00FD2AF6">
              <w:rPr>
                <w:rFonts w:ascii="Times New Roman" w:eastAsia="Calibri" w:hAnsi="Times New Roman" w:cs="Times New Roman"/>
                <w:sz w:val="24"/>
                <w:szCs w:val="24"/>
              </w:rPr>
              <w:t>аудирования</w:t>
            </w:r>
            <w:proofErr w:type="spellEnd"/>
            <w:r w:rsidRPr="00FD2AF6">
              <w:rPr>
                <w:rFonts w:ascii="Times New Roman" w:eastAsia="Calibri" w:hAnsi="Times New Roman" w:cs="Times New Roman"/>
                <w:sz w:val="24"/>
                <w:szCs w:val="24"/>
              </w:rPr>
              <w:t xml:space="preserve"> и письма.</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4961" w:type="dxa"/>
          </w:tcPr>
          <w:p w:rsidR="006479C1" w:rsidRPr="00FD2AF6" w:rsidRDefault="00562457" w:rsidP="00562457">
            <w:pPr>
              <w:tabs>
                <w:tab w:val="left" w:pos="954"/>
                <w:tab w:val="center" w:pos="23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479C1" w:rsidRPr="00FD2AF6">
              <w:rPr>
                <w:rFonts w:ascii="Times New Roman" w:eastAsia="Calibri" w:hAnsi="Times New Roman" w:cs="Times New Roman"/>
                <w:sz w:val="24"/>
                <w:szCs w:val="24"/>
              </w:rPr>
              <w:t>Контроль навыков чтения.</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E25AC6"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Обобщение темы «Здоровый образ жизни»</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409"/>
        </w:trPr>
        <w:tc>
          <w:tcPr>
            <w:tcW w:w="959" w:type="dxa"/>
          </w:tcPr>
          <w:p w:rsidR="006479C1" w:rsidRPr="00FD2AF6" w:rsidRDefault="006479C1"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Свободное время. Общий вопрос.</w:t>
            </w:r>
          </w:p>
        </w:tc>
        <w:tc>
          <w:tcPr>
            <w:tcW w:w="992" w:type="dxa"/>
          </w:tcPr>
          <w:p w:rsidR="006479C1" w:rsidRPr="00FD2AF6" w:rsidRDefault="00F25DF3"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Pr>
          <w:p w:rsidR="006479C1" w:rsidRPr="00FD2AF6" w:rsidRDefault="00F25DF3"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Height w:val="409"/>
        </w:trPr>
        <w:tc>
          <w:tcPr>
            <w:tcW w:w="959" w:type="dxa"/>
          </w:tcPr>
          <w:p w:rsidR="006479C1" w:rsidRDefault="006479C1"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Домашние животные. Альтернативный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вопрос.</w:t>
            </w:r>
          </w:p>
        </w:tc>
        <w:tc>
          <w:tcPr>
            <w:tcW w:w="992" w:type="dxa"/>
          </w:tcPr>
          <w:p w:rsidR="006479C1" w:rsidRPr="00FD2AF6" w:rsidRDefault="00F25DF3"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Pr>
          <w:p w:rsidR="006479C1" w:rsidRPr="00FD2AF6" w:rsidRDefault="00F25DF3" w:rsidP="00F25D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shd w:val="clear" w:color="auto" w:fill="auto"/>
          </w:tcPr>
          <w:p w:rsidR="006479C1" w:rsidRPr="00FD2AF6" w:rsidRDefault="006479C1" w:rsidP="006479C1"/>
        </w:tc>
      </w:tr>
      <w:tr w:rsidR="006479C1" w:rsidRPr="00FD2AF6" w:rsidTr="006479C1">
        <w:trPr>
          <w:gridAfter w:val="8"/>
          <w:wAfter w:w="3314" w:type="dxa"/>
          <w:trHeight w:val="602"/>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Домашние животные. Инфинитив</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Height w:val="461"/>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53</w:t>
            </w:r>
          </w:p>
        </w:tc>
        <w:tc>
          <w:tcPr>
            <w:tcW w:w="4961" w:type="dxa"/>
          </w:tcPr>
          <w:p w:rsidR="006479C1"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Хобби, коллекции</w:t>
            </w:r>
          </w:p>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Инфинитив.</w:t>
            </w: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Хобби. Специальный вопрос.</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Хобби. Словообразование: отрицательный префикс.</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Хобби. Разделительный вопрос.</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57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Хобби. Разделительный вопрос.</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58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Хобби. Цирк. Разделительный вопрос.</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both"/>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both"/>
              <w:rPr>
                <w:rFonts w:ascii="Times New Roman" w:eastAsia="Calibri" w:hAnsi="Times New Roman" w:cs="Times New Roman"/>
                <w:sz w:val="24"/>
                <w:szCs w:val="24"/>
              </w:rPr>
            </w:pPr>
          </w:p>
        </w:tc>
      </w:tr>
      <w:tr w:rsidR="006479C1" w:rsidRPr="00FD2AF6" w:rsidTr="006479C1">
        <w:trPr>
          <w:trHeight w:val="564"/>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59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Урок повторения по теме «Свободное время».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Упр.10.11</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val="restart"/>
            <w:tcBorders>
              <w:top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val="restart"/>
            <w:tcBorders>
              <w:top w:val="nil"/>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устной речи.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3078" w:type="dxa"/>
            <w:gridSpan w:val="7"/>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7"/>
          <w:wAfter w:w="3078"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Работа над </w:t>
            </w:r>
            <w:proofErr w:type="spellStart"/>
            <w:r w:rsidRPr="00FD2AF6">
              <w:rPr>
                <w:rFonts w:ascii="Times New Roman" w:eastAsia="Calibri" w:hAnsi="Times New Roman" w:cs="Times New Roman"/>
                <w:sz w:val="24"/>
                <w:szCs w:val="24"/>
              </w:rPr>
              <w:t>ошибками.Контроль</w:t>
            </w:r>
            <w:proofErr w:type="spellEnd"/>
            <w:r w:rsidRPr="00FD2AF6">
              <w:rPr>
                <w:rFonts w:ascii="Times New Roman" w:eastAsia="Calibri" w:hAnsi="Times New Roman" w:cs="Times New Roman"/>
                <w:sz w:val="24"/>
                <w:szCs w:val="24"/>
              </w:rPr>
              <w:t xml:space="preserve"> навыков </w:t>
            </w:r>
            <w:proofErr w:type="spellStart"/>
            <w:r w:rsidRPr="00FD2AF6">
              <w:rPr>
                <w:rFonts w:ascii="Times New Roman" w:eastAsia="Calibri" w:hAnsi="Times New Roman" w:cs="Times New Roman"/>
                <w:sz w:val="24"/>
                <w:szCs w:val="24"/>
              </w:rPr>
              <w:t>аудирования</w:t>
            </w:r>
            <w:proofErr w:type="spellEnd"/>
            <w:r w:rsidRPr="00FD2AF6">
              <w:rPr>
                <w:rFonts w:ascii="Times New Roman" w:eastAsia="Calibri" w:hAnsi="Times New Roman" w:cs="Times New Roman"/>
                <w:sz w:val="24"/>
                <w:szCs w:val="24"/>
              </w:rPr>
              <w:t xml:space="preserve"> и письма.</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top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2"/>
          <w:wAfter w:w="600" w:type="dxa"/>
          <w:trHeight w:val="847"/>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Контроль навыков чтения. </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val="restart"/>
            <w:tcBorders>
              <w:top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683" w:type="dxa"/>
            <w:gridSpan w:val="2"/>
            <w:vMerge w:val="restart"/>
            <w:tcBorders>
              <w:top w:val="nil"/>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706" w:type="dxa"/>
            <w:vMerge w:val="restart"/>
            <w:tcBorders>
              <w:top w:val="nil"/>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853" w:type="dxa"/>
            <w:vMerge w:val="restart"/>
            <w:tcBorders>
              <w:top w:val="nil"/>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val="restart"/>
            <w:tcBorders>
              <w:top w:val="nil"/>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2"/>
          <w:wAfter w:w="600"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лексико – грамматических</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683" w:type="dxa"/>
            <w:gridSpan w:val="2"/>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706" w:type="dxa"/>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853" w:type="dxa"/>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2"/>
          <w:wAfter w:w="600"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навыков говорения.</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683" w:type="dxa"/>
            <w:gridSpan w:val="2"/>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706" w:type="dxa"/>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853" w:type="dxa"/>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left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Height w:val="138"/>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69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Путешествия. Абсолютная форма </w:t>
            </w:r>
            <w:proofErr w:type="spellStart"/>
            <w:r w:rsidRPr="00FD2AF6">
              <w:rPr>
                <w:rFonts w:ascii="Times New Roman" w:eastAsia="Calibri" w:hAnsi="Times New Roman" w:cs="Times New Roman"/>
                <w:sz w:val="24"/>
                <w:szCs w:val="24"/>
              </w:rPr>
              <w:t>притя-жательных</w:t>
            </w:r>
            <w:proofErr w:type="spellEnd"/>
            <w:r w:rsidRPr="00FD2AF6">
              <w:rPr>
                <w:rFonts w:ascii="Times New Roman" w:eastAsia="Calibri" w:hAnsi="Times New Roman" w:cs="Times New Roman"/>
                <w:sz w:val="24"/>
                <w:szCs w:val="24"/>
              </w:rPr>
              <w:t xml:space="preserve"> местоимений.</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Путешествие по России.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Шотландия. Ответы на разделительные вопросы.</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Города мира и их </w:t>
            </w:r>
            <w:proofErr w:type="spellStart"/>
            <w:r w:rsidRPr="00FD2AF6">
              <w:rPr>
                <w:rFonts w:ascii="Times New Roman" w:eastAsia="Calibri" w:hAnsi="Times New Roman" w:cs="Times New Roman"/>
                <w:sz w:val="24"/>
                <w:szCs w:val="24"/>
              </w:rPr>
              <w:t>достоприме-чательности</w:t>
            </w:r>
            <w:proofErr w:type="spellEnd"/>
            <w:r w:rsidRPr="00FD2AF6">
              <w:rPr>
                <w:rFonts w:ascii="Times New Roman" w:eastAsia="Calibri" w:hAnsi="Times New Roman" w:cs="Times New Roman"/>
                <w:sz w:val="24"/>
                <w:szCs w:val="24"/>
              </w:rPr>
              <w:t>.</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73</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Путешествие в </w:t>
            </w:r>
            <w:proofErr w:type="spellStart"/>
            <w:r w:rsidRPr="00FD2AF6">
              <w:rPr>
                <w:rFonts w:ascii="Times New Roman" w:eastAsia="Calibri" w:hAnsi="Times New Roman" w:cs="Times New Roman"/>
                <w:sz w:val="24"/>
                <w:szCs w:val="24"/>
              </w:rPr>
              <w:t>Великобрита-нию</w:t>
            </w:r>
            <w:proofErr w:type="spellEnd"/>
            <w:r w:rsidRPr="00FD2AF6">
              <w:rPr>
                <w:rFonts w:ascii="Times New Roman" w:eastAsia="Calibri" w:hAnsi="Times New Roman" w:cs="Times New Roman"/>
                <w:sz w:val="24"/>
                <w:szCs w:val="24"/>
              </w:rPr>
              <w:t>. Глаголы «говорить, рассказывать»</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Упр.10.11</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Контрольная работа теме «Путешествие»</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Образование наречий.</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76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Город моей мечты.</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устной речи.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79</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Height w:val="441"/>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Height w:val="842"/>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82</w:t>
            </w:r>
          </w:p>
        </w:tc>
        <w:tc>
          <w:tcPr>
            <w:tcW w:w="4961" w:type="dxa"/>
          </w:tcPr>
          <w:p w:rsidR="006479C1" w:rsidRPr="00FD2AF6" w:rsidRDefault="006479C1" w:rsidP="006479C1">
            <w:pPr>
              <w:spacing w:after="0" w:line="240" w:lineRule="auto"/>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Работа над ошибками. Контроль навыков </w:t>
            </w:r>
            <w:proofErr w:type="spellStart"/>
            <w:r w:rsidRPr="00FD2AF6">
              <w:rPr>
                <w:rFonts w:ascii="Times New Roman" w:eastAsia="Calibri" w:hAnsi="Times New Roman" w:cs="Times New Roman"/>
                <w:sz w:val="24"/>
                <w:szCs w:val="24"/>
              </w:rPr>
              <w:t>аудирования</w:t>
            </w:r>
            <w:proofErr w:type="spellEnd"/>
            <w:r w:rsidRPr="00FD2AF6">
              <w:rPr>
                <w:rFonts w:ascii="Times New Roman" w:eastAsia="Calibri" w:hAnsi="Times New Roman" w:cs="Times New Roman"/>
                <w:sz w:val="24"/>
                <w:szCs w:val="24"/>
              </w:rPr>
              <w:t xml:space="preserve"> и письма.</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83</w:t>
            </w:r>
          </w:p>
        </w:tc>
        <w:tc>
          <w:tcPr>
            <w:tcW w:w="4961"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навыков чтения.</w:t>
            </w:r>
          </w:p>
        </w:tc>
        <w:tc>
          <w:tcPr>
            <w:tcW w:w="99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nil"/>
            </w:tcBorders>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лексико – грамматических</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навыков.</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6479C1">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навыков говорения.</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Путешествие во Владивосток</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Конструкция «нужно…чтобы добраться»</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87</w:t>
            </w:r>
          </w:p>
        </w:tc>
        <w:tc>
          <w:tcPr>
            <w:tcW w:w="4961" w:type="dxa"/>
          </w:tcPr>
          <w:p w:rsidR="006479C1" w:rsidRPr="00FD2AF6" w:rsidRDefault="006479C1" w:rsidP="006479C1">
            <w:pPr>
              <w:spacing w:after="0" w:line="240" w:lineRule="auto"/>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Россия – моя </w:t>
            </w:r>
            <w:proofErr w:type="spellStart"/>
            <w:r w:rsidRPr="00FD2AF6">
              <w:rPr>
                <w:rFonts w:ascii="Times New Roman" w:eastAsia="Calibri" w:hAnsi="Times New Roman" w:cs="Times New Roman"/>
                <w:sz w:val="24"/>
                <w:szCs w:val="24"/>
              </w:rPr>
              <w:t>страна.Артикль</w:t>
            </w:r>
            <w:proofErr w:type="spellEnd"/>
            <w:r w:rsidRPr="00FD2AF6">
              <w:rPr>
                <w:rFonts w:ascii="Times New Roman" w:eastAsia="Calibri" w:hAnsi="Times New Roman" w:cs="Times New Roman"/>
                <w:sz w:val="24"/>
                <w:szCs w:val="24"/>
              </w:rPr>
              <w:t xml:space="preserve"> и географические названия.</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География России. Прошедшее продолженное время.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89</w:t>
            </w:r>
          </w:p>
        </w:tc>
        <w:tc>
          <w:tcPr>
            <w:tcW w:w="4961"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Животные России. Множественное число имен существительных.</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nil"/>
            </w:tcBorders>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Упр.8.9</w:t>
            </w:r>
          </w:p>
        </w:tc>
        <w:tc>
          <w:tcPr>
            <w:tcW w:w="2127"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90</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Знаменитые люди России.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91</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Русский и британский образ жизни.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Height w:val="1424"/>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lastRenderedPageBreak/>
              <w:t>92</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Путешествие в Иркутск.  Прошедшее продолженное время.</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8"/>
          <w:wAfter w:w="3314" w:type="dxa"/>
        </w:trPr>
        <w:tc>
          <w:tcPr>
            <w:tcW w:w="959"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93</w:t>
            </w:r>
          </w:p>
        </w:tc>
        <w:tc>
          <w:tcPr>
            <w:tcW w:w="4961"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Урок повторения по теме «Путешествия».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nil"/>
            </w:tcBorders>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Height w:val="1405"/>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94</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чтения.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val="restart"/>
            <w:tcBorders>
              <w:top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val="restart"/>
            <w:tcBorders>
              <w:top w:val="nil"/>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95</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устной речи.</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Упр.9</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96</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Практика лексических и грамматических </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навыков. </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Упр.10</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97</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Практика письменной речи.</w:t>
            </w: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Упр.8</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98</w:t>
            </w:r>
          </w:p>
        </w:tc>
        <w:tc>
          <w:tcPr>
            <w:tcW w:w="4961"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Проверь себя.</w:t>
            </w:r>
          </w:p>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992" w:type="dxa"/>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99</w:t>
            </w:r>
          </w:p>
        </w:tc>
        <w:tc>
          <w:tcPr>
            <w:tcW w:w="4961"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 xml:space="preserve">Контроль навыков </w:t>
            </w:r>
            <w:proofErr w:type="spellStart"/>
            <w:r w:rsidRPr="00FD2AF6">
              <w:rPr>
                <w:rFonts w:ascii="Times New Roman" w:eastAsia="Calibri" w:hAnsi="Times New Roman" w:cs="Times New Roman"/>
                <w:sz w:val="24"/>
                <w:szCs w:val="24"/>
              </w:rPr>
              <w:t>аудирования</w:t>
            </w:r>
            <w:proofErr w:type="spellEnd"/>
            <w:r w:rsidRPr="00FD2AF6">
              <w:rPr>
                <w:rFonts w:ascii="Times New Roman" w:eastAsia="Calibri" w:hAnsi="Times New Roman" w:cs="Times New Roman"/>
                <w:sz w:val="24"/>
                <w:szCs w:val="24"/>
              </w:rPr>
              <w:t xml:space="preserve"> и письма.</w:t>
            </w:r>
          </w:p>
        </w:tc>
        <w:tc>
          <w:tcPr>
            <w:tcW w:w="992"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1"/>
          <w:wAfter w:w="473" w:type="dxa"/>
        </w:trPr>
        <w:tc>
          <w:tcPr>
            <w:tcW w:w="959"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100</w:t>
            </w:r>
          </w:p>
        </w:tc>
        <w:tc>
          <w:tcPr>
            <w:tcW w:w="4961"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навыков чтения</w:t>
            </w:r>
            <w:r>
              <w:rPr>
                <w:rFonts w:ascii="Times New Roman" w:eastAsia="Calibri" w:hAnsi="Times New Roman" w:cs="Times New Roman"/>
                <w:sz w:val="24"/>
                <w:szCs w:val="24"/>
              </w:rPr>
              <w:t xml:space="preserve"> и говорения</w:t>
            </w:r>
          </w:p>
        </w:tc>
        <w:tc>
          <w:tcPr>
            <w:tcW w:w="992"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479C1" w:rsidRPr="00FD2AF6" w:rsidRDefault="00F25DF3"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Закрепить </w:t>
            </w:r>
            <w:proofErr w:type="spellStart"/>
            <w:r>
              <w:rPr>
                <w:rFonts w:ascii="Times New Roman" w:eastAsia="Calibri" w:hAnsi="Times New Roman" w:cs="Times New Roman"/>
                <w:sz w:val="24"/>
                <w:szCs w:val="24"/>
              </w:rPr>
              <w:t>грамм.материал</w:t>
            </w:r>
            <w:proofErr w:type="spellEnd"/>
          </w:p>
        </w:tc>
        <w:tc>
          <w:tcPr>
            <w:tcW w:w="2127" w:type="dxa"/>
            <w:tcBorders>
              <w:top w:val="single" w:sz="4" w:space="0" w:color="auto"/>
              <w:left w:val="single" w:sz="4" w:space="0" w:color="auto"/>
              <w:right w:val="single" w:sz="4" w:space="0" w:color="auto"/>
            </w:tcBorders>
          </w:tcPr>
          <w:p w:rsidR="006479C1" w:rsidRPr="00FD2AF6" w:rsidRDefault="006479C1" w:rsidP="006479C1">
            <w:pPr>
              <w:jc w:val="center"/>
              <w:rPr>
                <w:rFonts w:ascii="Times New Roman" w:eastAsia="Calibri" w:hAnsi="Times New Roman" w:cs="Times New Roman"/>
                <w:sz w:val="24"/>
                <w:szCs w:val="24"/>
              </w:rPr>
            </w:pPr>
          </w:p>
        </w:tc>
        <w:tc>
          <w:tcPr>
            <w:tcW w:w="1842" w:type="dxa"/>
            <w:tcBorders>
              <w:top w:val="single" w:sz="4" w:space="0" w:color="auto"/>
              <w:lef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605" w:type="dxa"/>
            <w:gridSpan w:val="6"/>
            <w:vMerge/>
            <w:tcBorders>
              <w:left w:val="nil"/>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7"/>
          <w:wAfter w:w="3078" w:type="dxa"/>
          <w:trHeight w:val="685"/>
        </w:trPr>
        <w:tc>
          <w:tcPr>
            <w:tcW w:w="959"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101</w:t>
            </w:r>
          </w:p>
        </w:tc>
        <w:tc>
          <w:tcPr>
            <w:tcW w:w="4961"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Контроль лексико – грамматических</w:t>
            </w:r>
          </w:p>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навыков.</w:t>
            </w:r>
          </w:p>
        </w:tc>
        <w:tc>
          <w:tcPr>
            <w:tcW w:w="992"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479C1" w:rsidRPr="00FD2AF6" w:rsidRDefault="00510D61" w:rsidP="00647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Повторить</w:t>
            </w:r>
          </w:p>
        </w:tc>
        <w:tc>
          <w:tcPr>
            <w:tcW w:w="2127" w:type="dxa"/>
            <w:tcBorders>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left w:val="single" w:sz="4" w:space="0" w:color="auto"/>
              <w:bottom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r w:rsidR="006479C1" w:rsidRPr="00FD2AF6" w:rsidTr="00F25DF3">
        <w:trPr>
          <w:gridAfter w:val="7"/>
          <w:wAfter w:w="3078" w:type="dxa"/>
        </w:trPr>
        <w:tc>
          <w:tcPr>
            <w:tcW w:w="959"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sidRPr="00FD2AF6">
              <w:rPr>
                <w:rFonts w:ascii="Times New Roman" w:eastAsia="Calibri" w:hAnsi="Times New Roman" w:cs="Times New Roman"/>
                <w:sz w:val="24"/>
                <w:szCs w:val="24"/>
              </w:rPr>
              <w:t>102</w:t>
            </w:r>
          </w:p>
        </w:tc>
        <w:tc>
          <w:tcPr>
            <w:tcW w:w="4961"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Обобщение пройденного материала</w:t>
            </w:r>
          </w:p>
        </w:tc>
        <w:tc>
          <w:tcPr>
            <w:tcW w:w="992"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both"/>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c>
          <w:tcPr>
            <w:tcW w:w="236" w:type="dxa"/>
            <w:vMerge/>
            <w:tcBorders>
              <w:bottom w:val="nil"/>
              <w:right w:val="nil"/>
            </w:tcBorders>
          </w:tcPr>
          <w:p w:rsidR="006479C1" w:rsidRPr="00FD2AF6" w:rsidRDefault="006479C1" w:rsidP="006479C1">
            <w:pPr>
              <w:spacing w:after="0" w:line="240" w:lineRule="auto"/>
              <w:jc w:val="center"/>
              <w:rPr>
                <w:rFonts w:ascii="Times New Roman" w:eastAsia="Calibri" w:hAnsi="Times New Roman" w:cs="Times New Roman"/>
                <w:sz w:val="24"/>
                <w:szCs w:val="24"/>
              </w:rPr>
            </w:pPr>
          </w:p>
        </w:tc>
      </w:tr>
    </w:tbl>
    <w:p w:rsidR="00FD2AF6" w:rsidRPr="00FD2AF6" w:rsidRDefault="00FD2AF6" w:rsidP="00FD2AF6">
      <w:pPr>
        <w:spacing w:after="0" w:line="240" w:lineRule="auto"/>
        <w:jc w:val="center"/>
        <w:rPr>
          <w:rFonts w:ascii="Times New Roman" w:eastAsia="Calibri" w:hAnsi="Times New Roman" w:cs="Times New Roman"/>
          <w:b/>
          <w:sz w:val="24"/>
          <w:szCs w:val="24"/>
        </w:rPr>
      </w:pPr>
    </w:p>
    <w:p w:rsidR="00FD2AF6" w:rsidRPr="00FD2AF6" w:rsidRDefault="00FD2AF6" w:rsidP="00FD2AF6">
      <w:pPr>
        <w:spacing w:after="0" w:line="240" w:lineRule="auto"/>
        <w:jc w:val="center"/>
        <w:rPr>
          <w:rFonts w:ascii="Times New Roman" w:eastAsia="Calibri" w:hAnsi="Times New Roman" w:cs="Times New Roman"/>
          <w:i/>
          <w:sz w:val="24"/>
          <w:szCs w:val="24"/>
          <w:u w:val="single"/>
        </w:rPr>
      </w:pPr>
    </w:p>
    <w:p w:rsidR="00FD2AF6" w:rsidRPr="00FD2AF6" w:rsidRDefault="00FD2AF6" w:rsidP="00FD2AF6">
      <w:pPr>
        <w:rPr>
          <w:rFonts w:ascii="Calibri" w:eastAsia="Calibri" w:hAnsi="Calibri" w:cs="Times New Roman"/>
        </w:rPr>
      </w:pPr>
    </w:p>
    <w:p w:rsidR="00BB45E3" w:rsidRPr="00FD2AF6" w:rsidRDefault="00BB45E3" w:rsidP="00FD2AF6">
      <w:pPr>
        <w:spacing w:line="240" w:lineRule="auto"/>
        <w:rPr>
          <w:rFonts w:ascii="Times New Roman" w:hAnsi="Times New Roman" w:cs="Times New Roman"/>
          <w:sz w:val="24"/>
          <w:szCs w:val="24"/>
        </w:rPr>
      </w:pPr>
    </w:p>
    <w:sectPr w:rsidR="00BB45E3" w:rsidRPr="00FD2AF6" w:rsidSect="00C31147">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EA" w:rsidRDefault="00EC70EA" w:rsidP="00023E68">
      <w:pPr>
        <w:spacing w:after="0" w:line="240" w:lineRule="auto"/>
      </w:pPr>
      <w:r>
        <w:separator/>
      </w:r>
    </w:p>
  </w:endnote>
  <w:endnote w:type="continuationSeparator" w:id="0">
    <w:p w:rsidR="00EC70EA" w:rsidRDefault="00EC70EA" w:rsidP="0002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EA" w:rsidRDefault="00EC70EA" w:rsidP="00023E68">
      <w:pPr>
        <w:spacing w:after="0" w:line="240" w:lineRule="auto"/>
      </w:pPr>
      <w:r>
        <w:separator/>
      </w:r>
    </w:p>
  </w:footnote>
  <w:footnote w:type="continuationSeparator" w:id="0">
    <w:p w:rsidR="00EC70EA" w:rsidRDefault="00EC70EA" w:rsidP="00023E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81B3D"/>
    <w:multiLevelType w:val="hybridMultilevel"/>
    <w:tmpl w:val="AF2A4C58"/>
    <w:lvl w:ilvl="0" w:tplc="F39C401A">
      <w:start w:val="1"/>
      <w:numFmt w:val="decimal"/>
      <w:lvlText w:val="%1."/>
      <w:lvlJc w:val="left"/>
      <w:pPr>
        <w:ind w:left="720" w:hanging="360"/>
      </w:pPr>
      <w:rPr>
        <w:rFonts w:ascii="Calibri" w:hAnsi="Calibr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E910E6"/>
    <w:multiLevelType w:val="hybridMultilevel"/>
    <w:tmpl w:val="E52C7B9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6F027F16"/>
    <w:multiLevelType w:val="hybridMultilevel"/>
    <w:tmpl w:val="62DCFB36"/>
    <w:lvl w:ilvl="0" w:tplc="EF760A60">
      <w:start w:val="3"/>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2AF6"/>
    <w:rsid w:val="00012C3A"/>
    <w:rsid w:val="00023E68"/>
    <w:rsid w:val="000417C0"/>
    <w:rsid w:val="0007716B"/>
    <w:rsid w:val="001349EB"/>
    <w:rsid w:val="001C7E0E"/>
    <w:rsid w:val="002A6DD4"/>
    <w:rsid w:val="00323683"/>
    <w:rsid w:val="00426C56"/>
    <w:rsid w:val="00473AE1"/>
    <w:rsid w:val="00510D61"/>
    <w:rsid w:val="00520C7C"/>
    <w:rsid w:val="00562457"/>
    <w:rsid w:val="00632511"/>
    <w:rsid w:val="00633594"/>
    <w:rsid w:val="006479C1"/>
    <w:rsid w:val="007E374A"/>
    <w:rsid w:val="00800F0E"/>
    <w:rsid w:val="0089296C"/>
    <w:rsid w:val="009355F2"/>
    <w:rsid w:val="00A17E7D"/>
    <w:rsid w:val="00A50508"/>
    <w:rsid w:val="00A51A2B"/>
    <w:rsid w:val="00A61426"/>
    <w:rsid w:val="00B13D4C"/>
    <w:rsid w:val="00B624EC"/>
    <w:rsid w:val="00BA1C97"/>
    <w:rsid w:val="00BB45E3"/>
    <w:rsid w:val="00BD4904"/>
    <w:rsid w:val="00C31147"/>
    <w:rsid w:val="00C9462A"/>
    <w:rsid w:val="00CB09D3"/>
    <w:rsid w:val="00D93AB9"/>
    <w:rsid w:val="00E06A32"/>
    <w:rsid w:val="00E25AC6"/>
    <w:rsid w:val="00EC70EA"/>
    <w:rsid w:val="00EE7FEB"/>
    <w:rsid w:val="00F25DF3"/>
    <w:rsid w:val="00FD2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A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D2AF6"/>
  </w:style>
  <w:style w:type="table" w:styleId="a3">
    <w:name w:val="Table Grid"/>
    <w:basedOn w:val="a1"/>
    <w:uiPriority w:val="59"/>
    <w:rsid w:val="00FD2A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0"/>
    <w:locked/>
    <w:rsid w:val="00FD2AF6"/>
    <w:rPr>
      <w:sz w:val="23"/>
      <w:szCs w:val="23"/>
      <w:shd w:val="clear" w:color="auto" w:fill="FFFFFF"/>
    </w:rPr>
  </w:style>
  <w:style w:type="paragraph" w:customStyle="1" w:styleId="10">
    <w:name w:val="Основной текст1"/>
    <w:basedOn w:val="a"/>
    <w:link w:val="a4"/>
    <w:rsid w:val="00FD2AF6"/>
    <w:pPr>
      <w:widowControl w:val="0"/>
      <w:shd w:val="clear" w:color="auto" w:fill="FFFFFF"/>
      <w:spacing w:before="420" w:after="0" w:line="259" w:lineRule="exact"/>
      <w:jc w:val="both"/>
    </w:pPr>
    <w:rPr>
      <w:sz w:val="23"/>
      <w:szCs w:val="23"/>
    </w:rPr>
  </w:style>
  <w:style w:type="paragraph" w:styleId="2">
    <w:name w:val="Body Text Indent 2"/>
    <w:basedOn w:val="a"/>
    <w:link w:val="20"/>
    <w:uiPriority w:val="99"/>
    <w:semiHidden/>
    <w:unhideWhenUsed/>
    <w:rsid w:val="00FD2AF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FD2AF6"/>
    <w:rPr>
      <w:rFonts w:ascii="Calibri" w:eastAsia="Calibri" w:hAnsi="Calibri" w:cs="Times New Roman"/>
    </w:rPr>
  </w:style>
  <w:style w:type="character" w:styleId="a5">
    <w:name w:val="Hyperlink"/>
    <w:uiPriority w:val="99"/>
    <w:semiHidden/>
    <w:unhideWhenUsed/>
    <w:rsid w:val="00FD2AF6"/>
    <w:rPr>
      <w:color w:val="0000FF"/>
      <w:u w:val="single"/>
    </w:rPr>
  </w:style>
  <w:style w:type="paragraph" w:styleId="a6">
    <w:name w:val="Balloon Text"/>
    <w:basedOn w:val="a"/>
    <w:link w:val="a7"/>
    <w:uiPriority w:val="99"/>
    <w:semiHidden/>
    <w:unhideWhenUsed/>
    <w:rsid w:val="00FD2AF6"/>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FD2AF6"/>
    <w:rPr>
      <w:rFonts w:ascii="Tahoma" w:eastAsia="Calibri" w:hAnsi="Tahoma" w:cs="Tahoma"/>
      <w:sz w:val="16"/>
      <w:szCs w:val="16"/>
    </w:rPr>
  </w:style>
  <w:style w:type="table" w:customStyle="1" w:styleId="11">
    <w:name w:val="Сетка таблицы1"/>
    <w:basedOn w:val="a1"/>
    <w:next w:val="a3"/>
    <w:rsid w:val="00D93A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62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23E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3E68"/>
  </w:style>
  <w:style w:type="paragraph" w:styleId="aa">
    <w:name w:val="footer"/>
    <w:basedOn w:val="a"/>
    <w:link w:val="ab"/>
    <w:uiPriority w:val="99"/>
    <w:unhideWhenUsed/>
    <w:rsid w:val="00023E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3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D2AF6"/>
  </w:style>
  <w:style w:type="table" w:styleId="a3">
    <w:name w:val="Table Grid"/>
    <w:basedOn w:val="a1"/>
    <w:uiPriority w:val="59"/>
    <w:rsid w:val="00FD2A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0"/>
    <w:locked/>
    <w:rsid w:val="00FD2AF6"/>
    <w:rPr>
      <w:sz w:val="23"/>
      <w:szCs w:val="23"/>
      <w:shd w:val="clear" w:color="auto" w:fill="FFFFFF"/>
    </w:rPr>
  </w:style>
  <w:style w:type="paragraph" w:customStyle="1" w:styleId="10">
    <w:name w:val="Основной текст1"/>
    <w:basedOn w:val="a"/>
    <w:link w:val="a4"/>
    <w:rsid w:val="00FD2AF6"/>
    <w:pPr>
      <w:widowControl w:val="0"/>
      <w:shd w:val="clear" w:color="auto" w:fill="FFFFFF"/>
      <w:spacing w:before="420" w:after="0" w:line="259" w:lineRule="exact"/>
      <w:jc w:val="both"/>
    </w:pPr>
    <w:rPr>
      <w:sz w:val="23"/>
      <w:szCs w:val="23"/>
    </w:rPr>
  </w:style>
  <w:style w:type="paragraph" w:styleId="2">
    <w:name w:val="Body Text Indent 2"/>
    <w:basedOn w:val="a"/>
    <w:link w:val="20"/>
    <w:uiPriority w:val="99"/>
    <w:semiHidden/>
    <w:unhideWhenUsed/>
    <w:rsid w:val="00FD2AF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FD2AF6"/>
    <w:rPr>
      <w:rFonts w:ascii="Calibri" w:eastAsia="Calibri" w:hAnsi="Calibri" w:cs="Times New Roman"/>
    </w:rPr>
  </w:style>
  <w:style w:type="character" w:styleId="a5">
    <w:name w:val="Hyperlink"/>
    <w:uiPriority w:val="99"/>
    <w:semiHidden/>
    <w:unhideWhenUsed/>
    <w:rsid w:val="00FD2AF6"/>
    <w:rPr>
      <w:color w:val="0000FF"/>
      <w:u w:val="single"/>
    </w:rPr>
  </w:style>
  <w:style w:type="paragraph" w:styleId="a6">
    <w:name w:val="Balloon Text"/>
    <w:basedOn w:val="a"/>
    <w:link w:val="a7"/>
    <w:uiPriority w:val="99"/>
    <w:semiHidden/>
    <w:unhideWhenUsed/>
    <w:rsid w:val="00FD2AF6"/>
    <w:pPr>
      <w:spacing w:after="0" w:line="240" w:lineRule="auto"/>
    </w:pPr>
    <w:rPr>
      <w:rFonts w:ascii="Tahoma" w:eastAsia="Calibri" w:hAnsi="Tahoma" w:cs="Tahoma"/>
      <w:sz w:val="16"/>
      <w:szCs w:val="16"/>
    </w:rPr>
  </w:style>
  <w:style w:type="character" w:customStyle="1" w:styleId="a7">
    <w:name w:val="Текст выноски Знак"/>
    <w:basedOn w:val="a0"/>
    <w:link w:val="a6"/>
    <w:uiPriority w:val="99"/>
    <w:semiHidden/>
    <w:rsid w:val="00FD2A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pedia.ru" TargetMode="External"/><Relationship Id="rId5" Type="http://schemas.openxmlformats.org/officeDocument/2006/relationships/settings" Target="settings.xml"/><Relationship Id="rId10" Type="http://schemas.openxmlformats.org/officeDocument/2006/relationships/hyperlink" Target="http://www.ask.com" TargetMode="External"/><Relationship Id="rId4" Type="http://schemas.microsoft.com/office/2007/relationships/stylesWithEffects" Target="stylesWithEffects.xml"/><Relationship Id="rId9" Type="http://schemas.openxmlformats.org/officeDocument/2006/relationships/hyperlink" Target="http://www.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0783-0D5D-4238-97E3-E9384EF7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23</Pages>
  <Words>8134</Words>
  <Characters>46367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Загс</cp:lastModifiedBy>
  <cp:revision>22</cp:revision>
  <cp:lastPrinted>2021-08-31T06:33:00Z</cp:lastPrinted>
  <dcterms:created xsi:type="dcterms:W3CDTF">2018-09-18T19:32:00Z</dcterms:created>
  <dcterms:modified xsi:type="dcterms:W3CDTF">2021-08-31T06:33:00Z</dcterms:modified>
</cp:coreProperties>
</file>