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67" w:rsidRPr="00536BB2" w:rsidRDefault="00536BB2" w:rsidP="00EE5167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  <w:r w:rsidRPr="00536BB2">
        <w:rPr>
          <w:rFonts w:eastAsia="Times New Roman" w:cs="Times New Roman"/>
          <w:b/>
          <w:bCs/>
          <w:sz w:val="20"/>
          <w:szCs w:val="24"/>
          <w:lang w:eastAsia="ru-RU"/>
        </w:rPr>
        <w:t xml:space="preserve">МУНИЦИПАЛЬНОЕ </w:t>
      </w:r>
      <w:r w:rsidR="00EE5167" w:rsidRPr="00536BB2">
        <w:rPr>
          <w:rFonts w:eastAsia="Times New Roman" w:cs="Times New Roman"/>
          <w:b/>
          <w:bCs/>
          <w:sz w:val="20"/>
          <w:szCs w:val="24"/>
          <w:lang w:eastAsia="ru-RU"/>
        </w:rPr>
        <w:t xml:space="preserve">КАЗЁННОЕ ОБЩЕОБРАЗОВАТЕЛЬНОЕ УЧРЕЖДЕНИЕ </w:t>
      </w:r>
    </w:p>
    <w:p w:rsidR="00EE5167" w:rsidRPr="00536BB2" w:rsidRDefault="00EE5167" w:rsidP="00EE5167">
      <w:pPr>
        <w:spacing w:after="0"/>
        <w:jc w:val="center"/>
        <w:rPr>
          <w:rFonts w:eastAsia="Times New Roman" w:cs="Times New Roman"/>
          <w:b/>
          <w:bCs/>
          <w:sz w:val="20"/>
          <w:szCs w:val="24"/>
          <w:lang w:eastAsia="ru-RU"/>
        </w:rPr>
      </w:pPr>
      <w:r w:rsidRPr="00536BB2">
        <w:rPr>
          <w:rFonts w:eastAsia="Times New Roman" w:cs="Times New Roman"/>
          <w:b/>
          <w:bCs/>
          <w:sz w:val="20"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EE5167" w:rsidRPr="001F1BF7" w:rsidRDefault="00EE5167" w:rsidP="00EE5167">
      <w:pPr>
        <w:rPr>
          <w:rFonts w:eastAsia="Calibri" w:cs="Times New Roman"/>
          <w:b/>
          <w:szCs w:val="24"/>
        </w:rPr>
      </w:pPr>
      <w:r w:rsidRPr="00536BB2">
        <w:rPr>
          <w:rFonts w:eastAsia="Calibri" w:cs="Times New Roman"/>
          <w:b/>
          <w:sz w:val="20"/>
          <w:szCs w:val="24"/>
        </w:rPr>
        <w:t>ПРИКАЗ №1</w:t>
      </w:r>
      <w:r w:rsidR="00536BB2" w:rsidRPr="00536BB2">
        <w:rPr>
          <w:rFonts w:eastAsia="Calibri" w:cs="Times New Roman"/>
          <w:b/>
          <w:sz w:val="20"/>
          <w:szCs w:val="24"/>
        </w:rPr>
        <w:t>8 «</w:t>
      </w:r>
      <w:proofErr w:type="gramStart"/>
      <w:r w:rsidR="00536BB2" w:rsidRPr="00536BB2">
        <w:rPr>
          <w:rFonts w:eastAsia="Calibri" w:cs="Times New Roman"/>
          <w:b/>
          <w:sz w:val="20"/>
          <w:szCs w:val="24"/>
        </w:rPr>
        <w:t>А»</w:t>
      </w:r>
      <w:r w:rsidRPr="00536BB2">
        <w:rPr>
          <w:rFonts w:eastAsia="Calibri" w:cs="Times New Roman"/>
          <w:b/>
          <w:sz w:val="20"/>
          <w:szCs w:val="24"/>
        </w:rPr>
        <w:t xml:space="preserve">   </w:t>
      </w:r>
      <w:proofErr w:type="gramEnd"/>
      <w:r w:rsidRPr="00536BB2">
        <w:rPr>
          <w:rFonts w:eastAsia="Calibri" w:cs="Times New Roman"/>
          <w:b/>
          <w:sz w:val="20"/>
          <w:szCs w:val="24"/>
        </w:rPr>
        <w:t xml:space="preserve">                              </w:t>
      </w:r>
      <w:r w:rsidR="00F806B3" w:rsidRPr="00536BB2">
        <w:rPr>
          <w:rFonts w:eastAsia="Calibri" w:cs="Times New Roman"/>
          <w:b/>
          <w:sz w:val="20"/>
          <w:szCs w:val="24"/>
        </w:rPr>
        <w:t xml:space="preserve">          </w:t>
      </w:r>
      <w:r w:rsidR="00536BB2" w:rsidRPr="00536BB2">
        <w:rPr>
          <w:rFonts w:eastAsia="Calibri" w:cs="Times New Roman"/>
          <w:b/>
          <w:sz w:val="20"/>
          <w:szCs w:val="24"/>
        </w:rPr>
        <w:t xml:space="preserve">          </w:t>
      </w:r>
      <w:r w:rsidR="00536BB2">
        <w:rPr>
          <w:rFonts w:eastAsia="Calibri" w:cs="Times New Roman"/>
          <w:b/>
          <w:sz w:val="20"/>
          <w:szCs w:val="24"/>
        </w:rPr>
        <w:t xml:space="preserve">                           </w:t>
      </w:r>
      <w:r w:rsidR="00536BB2" w:rsidRPr="00536BB2">
        <w:rPr>
          <w:rFonts w:eastAsia="Calibri" w:cs="Times New Roman"/>
          <w:b/>
          <w:sz w:val="20"/>
          <w:szCs w:val="24"/>
        </w:rPr>
        <w:t xml:space="preserve">                             от 31</w:t>
      </w:r>
      <w:r w:rsidRPr="00536BB2">
        <w:rPr>
          <w:rFonts w:eastAsia="Calibri" w:cs="Times New Roman"/>
          <w:b/>
          <w:sz w:val="20"/>
          <w:szCs w:val="24"/>
        </w:rPr>
        <w:t>.0</w:t>
      </w:r>
      <w:r w:rsidR="00F806B3" w:rsidRPr="00536BB2">
        <w:rPr>
          <w:rFonts w:eastAsia="Calibri" w:cs="Times New Roman"/>
          <w:b/>
          <w:sz w:val="20"/>
          <w:szCs w:val="24"/>
        </w:rPr>
        <w:t>1</w:t>
      </w:r>
      <w:r w:rsidR="00536BB2">
        <w:rPr>
          <w:rFonts w:eastAsia="Calibri" w:cs="Times New Roman"/>
          <w:b/>
          <w:szCs w:val="24"/>
        </w:rPr>
        <w:t>.2020</w:t>
      </w:r>
      <w:r w:rsidRPr="001F1BF7">
        <w:rPr>
          <w:rFonts w:eastAsia="Calibri" w:cs="Times New Roman"/>
          <w:b/>
          <w:szCs w:val="24"/>
        </w:rPr>
        <w:t xml:space="preserve">                                </w:t>
      </w:r>
    </w:p>
    <w:p w:rsidR="00EE5167" w:rsidRPr="00F806B3" w:rsidRDefault="00EE5167" w:rsidP="00536BB2">
      <w:pPr>
        <w:spacing w:after="75" w:line="330" w:lineRule="atLeast"/>
        <w:ind w:left="-1134" w:firstLine="1134"/>
        <w:rPr>
          <w:rFonts w:eastAsia="Times New Roman" w:cs="Times New Roman"/>
          <w:b/>
          <w:bCs/>
          <w:color w:val="333333"/>
          <w:sz w:val="28"/>
          <w:szCs w:val="24"/>
          <w:lang w:eastAsia="ru-RU"/>
        </w:rPr>
      </w:pPr>
      <w:r w:rsidRPr="00F806B3">
        <w:rPr>
          <w:rFonts w:eastAsia="Times New Roman" w:cs="Times New Roman"/>
          <w:b/>
          <w:bCs/>
          <w:color w:val="333333"/>
          <w:sz w:val="28"/>
          <w:szCs w:val="24"/>
          <w:lang w:eastAsia="ru-RU"/>
        </w:rPr>
        <w:t>«Об итогах классно-обобщающего контроля в 10-м классе».</w:t>
      </w:r>
    </w:p>
    <w:p w:rsidR="00536BB2" w:rsidRPr="00320FAC" w:rsidRDefault="00536BB2" w:rsidP="00536BB2">
      <w:pPr>
        <w:spacing w:after="0"/>
        <w:rPr>
          <w:rFonts w:eastAsia="Times New Roman" w:cs="Times New Roman"/>
          <w:sz w:val="22"/>
          <w:szCs w:val="28"/>
          <w:lang w:eastAsia="ru-RU"/>
        </w:rPr>
      </w:pPr>
      <w:r>
        <w:rPr>
          <w:rFonts w:eastAsia="Times New Roman" w:cs="Times New Roman"/>
          <w:bCs/>
          <w:sz w:val="22"/>
          <w:szCs w:val="28"/>
          <w:lang w:eastAsia="ru-RU"/>
        </w:rPr>
        <w:t xml:space="preserve">                 В соответствии с планом школы</w:t>
      </w:r>
      <w:r w:rsidRPr="00320FAC">
        <w:rPr>
          <w:rFonts w:eastAsia="Times New Roman" w:cs="Times New Roman"/>
          <w:bCs/>
          <w:sz w:val="22"/>
          <w:szCs w:val="28"/>
          <w:lang w:eastAsia="ru-RU"/>
        </w:rPr>
        <w:t>,</w:t>
      </w:r>
      <w:r w:rsidRPr="00320FAC">
        <w:rPr>
          <w:rFonts w:eastAsia="Times New Roman" w:cs="Times New Roman"/>
          <w:sz w:val="22"/>
          <w:szCs w:val="28"/>
          <w:lang w:eastAsia="ru-RU"/>
        </w:rPr>
        <w:t xml:space="preserve"> </w:t>
      </w:r>
      <w:r w:rsidRPr="00320FAC">
        <w:rPr>
          <w:rFonts w:eastAsia="Times New Roman" w:cs="Times New Roman"/>
          <w:bCs/>
          <w:sz w:val="22"/>
          <w:szCs w:val="28"/>
          <w:lang w:eastAsia="ru-RU"/>
        </w:rPr>
        <w:t>в целях</w:t>
      </w:r>
      <w:r w:rsidRPr="00320FAC">
        <w:rPr>
          <w:rFonts w:eastAsia="Times New Roman" w:cs="Times New Roman"/>
          <w:sz w:val="22"/>
          <w:szCs w:val="28"/>
          <w:lang w:eastAsia="ru-RU"/>
        </w:rPr>
        <w:t xml:space="preserve"> определения основных направлений совместной работы педагогического и ученического коллективов по оптимизации образовательного процесса, учета индивидуальных особенностей и личностных качеств учащихся в процессе адаптации к усло</w:t>
      </w:r>
      <w:r>
        <w:rPr>
          <w:rFonts w:eastAsia="Times New Roman" w:cs="Times New Roman"/>
          <w:sz w:val="22"/>
          <w:szCs w:val="28"/>
          <w:lang w:eastAsia="ru-RU"/>
        </w:rPr>
        <w:t xml:space="preserve">виям обучения, был организован </w:t>
      </w:r>
      <w:r w:rsidRPr="00320FAC">
        <w:rPr>
          <w:rFonts w:eastAsia="Times New Roman" w:cs="Times New Roman"/>
          <w:sz w:val="22"/>
          <w:szCs w:val="28"/>
          <w:lang w:eastAsia="ru-RU"/>
        </w:rPr>
        <w:t>классно-обобщающий контроль</w:t>
      </w:r>
      <w:r w:rsidRPr="00320FAC">
        <w:rPr>
          <w:rFonts w:eastAsia="Times New Roman" w:cs="Times New Roman"/>
          <w:bCs/>
          <w:sz w:val="22"/>
          <w:szCs w:val="28"/>
          <w:lang w:eastAsia="ru-RU"/>
        </w:rPr>
        <w:t xml:space="preserve"> в 10м классе</w:t>
      </w:r>
      <w:r w:rsidRPr="00536BB2">
        <w:rPr>
          <w:rFonts w:eastAsia="Times New Roman" w:cs="Times New Roman"/>
          <w:bCs/>
          <w:sz w:val="22"/>
          <w:szCs w:val="28"/>
          <w:lang w:eastAsia="ru-RU"/>
        </w:rPr>
        <w:t xml:space="preserve"> </w:t>
      </w:r>
      <w:r w:rsidRPr="00320FAC">
        <w:rPr>
          <w:rFonts w:eastAsia="Times New Roman" w:cs="Times New Roman"/>
          <w:bCs/>
          <w:sz w:val="22"/>
          <w:szCs w:val="28"/>
          <w:lang w:eastAsia="ru-RU"/>
        </w:rPr>
        <w:t xml:space="preserve">с </w:t>
      </w:r>
      <w:proofErr w:type="gramStart"/>
      <w:r w:rsidRPr="00536BB2">
        <w:rPr>
          <w:rFonts w:eastAsia="Times New Roman" w:cs="Times New Roman"/>
          <w:b/>
          <w:bCs/>
          <w:sz w:val="22"/>
          <w:szCs w:val="28"/>
          <w:lang w:eastAsia="ru-RU"/>
        </w:rPr>
        <w:t>21.01.-</w:t>
      </w:r>
      <w:proofErr w:type="gramEnd"/>
      <w:r w:rsidRPr="00536BB2">
        <w:rPr>
          <w:rFonts w:eastAsia="Times New Roman" w:cs="Times New Roman"/>
          <w:b/>
          <w:bCs/>
          <w:sz w:val="22"/>
          <w:szCs w:val="28"/>
          <w:lang w:eastAsia="ru-RU"/>
        </w:rPr>
        <w:t>31.01.2020</w:t>
      </w:r>
      <w:r>
        <w:rPr>
          <w:rFonts w:eastAsia="Times New Roman" w:cs="Times New Roman"/>
          <w:b/>
          <w:bCs/>
          <w:sz w:val="22"/>
          <w:szCs w:val="28"/>
          <w:lang w:eastAsia="ru-RU"/>
        </w:rPr>
        <w:t xml:space="preserve"> </w:t>
      </w:r>
      <w:r w:rsidRPr="00536BB2">
        <w:rPr>
          <w:rFonts w:eastAsia="Times New Roman" w:cs="Times New Roman"/>
          <w:b/>
          <w:bCs/>
          <w:sz w:val="22"/>
          <w:szCs w:val="28"/>
          <w:lang w:eastAsia="ru-RU"/>
        </w:rPr>
        <w:t>г</w:t>
      </w:r>
      <w:r w:rsidRPr="00320FAC">
        <w:rPr>
          <w:rFonts w:eastAsia="Times New Roman" w:cs="Times New Roman"/>
          <w:bCs/>
          <w:sz w:val="22"/>
          <w:szCs w:val="28"/>
          <w:lang w:eastAsia="ru-RU"/>
        </w:rPr>
        <w:t xml:space="preserve">. методом </w:t>
      </w:r>
      <w:r w:rsidRPr="00320FAC">
        <w:rPr>
          <w:rFonts w:eastAsia="Times New Roman" w:cs="Times New Roman"/>
          <w:sz w:val="22"/>
          <w:szCs w:val="28"/>
          <w:lang w:eastAsia="ru-RU"/>
        </w:rPr>
        <w:t>посещения уроков, проверок рабочих тетрадей, дневников и классных журналов.</w:t>
      </w:r>
    </w:p>
    <w:p w:rsidR="00536BB2" w:rsidRPr="00320FAC" w:rsidRDefault="00536BB2" w:rsidP="00536BB2">
      <w:pPr>
        <w:spacing w:after="0"/>
        <w:rPr>
          <w:rFonts w:eastAsia="Times New Roman" w:cs="Times New Roman"/>
          <w:sz w:val="22"/>
          <w:szCs w:val="28"/>
          <w:lang w:eastAsia="ru-RU"/>
        </w:rPr>
      </w:pPr>
      <w:r w:rsidRPr="00320FAC">
        <w:rPr>
          <w:rFonts w:eastAsia="Times New Roman" w:cs="Times New Roman"/>
          <w:color w:val="000000" w:themeColor="text1"/>
          <w:sz w:val="20"/>
          <w:lang w:eastAsia="ru-RU"/>
        </w:rPr>
        <w:t xml:space="preserve"> </w:t>
      </w:r>
      <w:r w:rsidRPr="00320FAC">
        <w:rPr>
          <w:rFonts w:eastAsia="Times New Roman" w:cs="Times New Roman"/>
          <w:color w:val="000000"/>
          <w:sz w:val="20"/>
          <w:lang w:eastAsia="ru-RU"/>
        </w:rPr>
        <w:t>Для организации классно-обобщающего контроля была проведена следующая работа: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1. Посещение уроков.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3. Проверка рабочих тетрадей.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4. Проверка дневников и классного журнала.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5. Родительское собрание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Преподавание русского языка: </w:t>
      </w: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в 10-м классе ведется учителем русского языка и литературы Магомедовой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З.Р..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 Посещение уроков показало, что учитель знает психолого-физиологические особенности учащихся данного возраста, владеет методикой преподавания предмета. Этапы уроков четко прослеживаются, учитель включает задания развивающего характера, применяет на уроках различные формы, методы и технологии обучения. Для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оптимизациии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учебной нагрузки и подготовки к сдаче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ЕГЭ  учитель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практикует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разноуровневое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тестирование.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b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Рез</w:t>
      </w:r>
      <w:r w:rsidRPr="00320FAC">
        <w:rPr>
          <w:rFonts w:eastAsia="Times New Roman" w:cs="Times New Roman"/>
          <w:b/>
          <w:color w:val="000000"/>
          <w:sz w:val="20"/>
          <w:lang w:eastAsia="ru-RU"/>
        </w:rPr>
        <w:t>ультаты диагностической работы по русскому языку</w:t>
      </w:r>
    </w:p>
    <w:tbl>
      <w:tblPr>
        <w:tblW w:w="9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749"/>
        <w:gridCol w:w="583"/>
        <w:gridCol w:w="583"/>
        <w:gridCol w:w="583"/>
        <w:gridCol w:w="690"/>
        <w:gridCol w:w="1104"/>
        <w:gridCol w:w="1534"/>
        <w:gridCol w:w="1212"/>
      </w:tblGrid>
      <w:tr w:rsidR="00536BB2" w:rsidRPr="00320FAC" w:rsidTr="00327F08">
        <w:tc>
          <w:tcPr>
            <w:tcW w:w="1442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 учащихся </w:t>
            </w: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br/>
              <w:t>по списку</w:t>
            </w:r>
          </w:p>
        </w:tc>
        <w:tc>
          <w:tcPr>
            <w:tcW w:w="1749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439" w:type="dxa"/>
            <w:gridSpan w:val="4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 </w:t>
            </w: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br/>
              <w:t>учащихся, получивших оценки</w:t>
            </w:r>
          </w:p>
        </w:tc>
        <w:tc>
          <w:tcPr>
            <w:tcW w:w="110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Средний балл</w:t>
            </w:r>
          </w:p>
        </w:tc>
        <w:tc>
          <w:tcPr>
            <w:tcW w:w="153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успеваемость</w:t>
            </w:r>
          </w:p>
        </w:tc>
        <w:tc>
          <w:tcPr>
            <w:tcW w:w="121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качество</w:t>
            </w:r>
          </w:p>
        </w:tc>
      </w:tr>
      <w:tr w:rsidR="00536BB2" w:rsidRPr="00320FAC" w:rsidTr="00327F08"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"5"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"4"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"3"</w:t>
            </w:r>
          </w:p>
        </w:tc>
        <w:tc>
          <w:tcPr>
            <w:tcW w:w="69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"2"</w:t>
            </w:r>
          </w:p>
        </w:tc>
        <w:tc>
          <w:tcPr>
            <w:tcW w:w="110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36BB2" w:rsidRPr="00320FAC" w:rsidTr="00327F08">
        <w:trPr>
          <w:trHeight w:val="255"/>
        </w:trPr>
        <w:tc>
          <w:tcPr>
            <w:tcW w:w="144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74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69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3,4</w:t>
            </w:r>
          </w:p>
        </w:tc>
        <w:tc>
          <w:tcPr>
            <w:tcW w:w="153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87.5%</w:t>
            </w:r>
          </w:p>
        </w:tc>
        <w:tc>
          <w:tcPr>
            <w:tcW w:w="121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37,5%</w:t>
            </w:r>
          </w:p>
        </w:tc>
      </w:tr>
    </w:tbl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 xml:space="preserve">Преподавание </w:t>
      </w:r>
      <w:proofErr w:type="gramStart"/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математики: </w:t>
      </w: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Учитель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математики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Джаватханова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А.К. (специалист) работает не первый год, осуществляет обучение на базовом уровне, владеет методикой ведения урока, знает возрастные особенности десятиклассников. Для подготовки учащихся к ЕГЭ учитель отбирает содержание учебного материала и методически отрабатывает его на уроках; все этапы уроков строятся в соответствии с методическими требованиями, отражают цели и задачи урока, содержание изучаемого и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повторяемого  материала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способствует успешной адаптации учащихся к условиям обучения в старшей школе. Учащиеся на уроке организованны, активны. Отношения с классом выстраиваются на основе взаимопонимания и уважения, конфликтные ситуации разрешает умело и профессионально, что является важным аспектом в процессе адаптации.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b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color w:val="000000"/>
          <w:sz w:val="20"/>
          <w:lang w:eastAsia="ru-RU"/>
        </w:rPr>
        <w:t>Результаты диагностической работы по математике</w:t>
      </w:r>
    </w:p>
    <w:tbl>
      <w:tblPr>
        <w:tblW w:w="10082" w:type="dxa"/>
        <w:tblInd w:w="-2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855"/>
        <w:gridCol w:w="583"/>
        <w:gridCol w:w="583"/>
        <w:gridCol w:w="582"/>
        <w:gridCol w:w="582"/>
        <w:gridCol w:w="1315"/>
        <w:gridCol w:w="1550"/>
        <w:gridCol w:w="9"/>
        <w:gridCol w:w="1293"/>
      </w:tblGrid>
      <w:tr w:rsidR="00536BB2" w:rsidRPr="00320FAC" w:rsidTr="00327F08">
        <w:tc>
          <w:tcPr>
            <w:tcW w:w="1730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 учащихся </w:t>
            </w: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br/>
              <w:t>по списку</w:t>
            </w:r>
          </w:p>
        </w:tc>
        <w:tc>
          <w:tcPr>
            <w:tcW w:w="1855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330" w:type="dxa"/>
            <w:gridSpan w:val="4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 </w:t>
            </w: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br/>
              <w:t>учащихся, получивших оценки</w:t>
            </w:r>
          </w:p>
        </w:tc>
        <w:tc>
          <w:tcPr>
            <w:tcW w:w="131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Средний балл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успеваемость</w:t>
            </w:r>
          </w:p>
        </w:tc>
        <w:tc>
          <w:tcPr>
            <w:tcW w:w="1293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качество</w:t>
            </w:r>
          </w:p>
        </w:tc>
      </w:tr>
      <w:tr w:rsidR="00536BB2" w:rsidRPr="00320FAC" w:rsidTr="00327F08">
        <w:tc>
          <w:tcPr>
            <w:tcW w:w="1730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"5"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"4"</w:t>
            </w:r>
          </w:p>
        </w:tc>
        <w:tc>
          <w:tcPr>
            <w:tcW w:w="5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"3"</w:t>
            </w:r>
          </w:p>
        </w:tc>
        <w:tc>
          <w:tcPr>
            <w:tcW w:w="5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"2"</w:t>
            </w:r>
          </w:p>
        </w:tc>
        <w:tc>
          <w:tcPr>
            <w:tcW w:w="1315" w:type="dxa"/>
            <w:tcBorders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36BB2" w:rsidRPr="00320FAC" w:rsidTr="00327F08">
        <w:trPr>
          <w:trHeight w:val="255"/>
        </w:trPr>
        <w:tc>
          <w:tcPr>
            <w:tcW w:w="173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-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31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55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75%</w:t>
            </w:r>
          </w:p>
        </w:tc>
        <w:tc>
          <w:tcPr>
            <w:tcW w:w="1302" w:type="dxa"/>
            <w:gridSpan w:val="2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25%</w:t>
            </w:r>
          </w:p>
        </w:tc>
      </w:tr>
    </w:tbl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         </w:t>
      </w: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Преподавание информатики и физики: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  Уроки физики и информатики ведет учитель Магомедов А.Ш.(специалист). Он четко формулирует задачи урока. Опрос организуется фронтально. При объяснении широко использует наглядность, работу с учебником. Много внимания уделяется практической направленности урока. Во время проведения уроков активно используются элементы технологии развивающего обучения, информационные технологии, что способствует не только развитию мыслительной деятельности, но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и  позволяет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учащимся определить уровень, на котором они работают.. Широко используется на уроках интерактивная доска, возможности Интернет.        </w:t>
      </w:r>
    </w:p>
    <w:tbl>
      <w:tblPr>
        <w:tblW w:w="10082" w:type="dxa"/>
        <w:tblInd w:w="-21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855"/>
        <w:gridCol w:w="583"/>
        <w:gridCol w:w="583"/>
        <w:gridCol w:w="582"/>
        <w:gridCol w:w="582"/>
        <w:gridCol w:w="1315"/>
        <w:gridCol w:w="1550"/>
        <w:gridCol w:w="9"/>
        <w:gridCol w:w="1293"/>
      </w:tblGrid>
      <w:tr w:rsidR="00536BB2" w:rsidRPr="00320FAC" w:rsidTr="00327F08">
        <w:tc>
          <w:tcPr>
            <w:tcW w:w="1730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 учащихся </w:t>
            </w: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br/>
              <w:t>по списку</w:t>
            </w:r>
          </w:p>
        </w:tc>
        <w:tc>
          <w:tcPr>
            <w:tcW w:w="1855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330" w:type="dxa"/>
            <w:gridSpan w:val="4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Количество </w:t>
            </w: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br/>
              <w:t>учащихся, получивших оценки</w:t>
            </w:r>
          </w:p>
        </w:tc>
        <w:tc>
          <w:tcPr>
            <w:tcW w:w="131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Средний балл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успеваемость</w:t>
            </w:r>
          </w:p>
        </w:tc>
        <w:tc>
          <w:tcPr>
            <w:tcW w:w="1293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качество</w:t>
            </w:r>
          </w:p>
        </w:tc>
      </w:tr>
      <w:tr w:rsidR="00536BB2" w:rsidRPr="00320FAC" w:rsidTr="00327F08">
        <w:tc>
          <w:tcPr>
            <w:tcW w:w="1730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"5"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"4"</w:t>
            </w:r>
          </w:p>
        </w:tc>
        <w:tc>
          <w:tcPr>
            <w:tcW w:w="5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"3"</w:t>
            </w:r>
          </w:p>
        </w:tc>
        <w:tc>
          <w:tcPr>
            <w:tcW w:w="5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b/>
                <w:bCs/>
                <w:color w:val="000000"/>
                <w:sz w:val="20"/>
                <w:lang w:eastAsia="ru-RU"/>
              </w:rPr>
              <w:t>"2"</w:t>
            </w:r>
          </w:p>
        </w:tc>
        <w:tc>
          <w:tcPr>
            <w:tcW w:w="1315" w:type="dxa"/>
            <w:tcBorders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536BB2" w:rsidRPr="00320FAC" w:rsidRDefault="00536BB2" w:rsidP="00327F08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536BB2" w:rsidRPr="00320FAC" w:rsidTr="00327F08">
        <w:trPr>
          <w:trHeight w:val="255"/>
        </w:trPr>
        <w:tc>
          <w:tcPr>
            <w:tcW w:w="173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5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-1</w:t>
            </w:r>
          </w:p>
        </w:tc>
        <w:tc>
          <w:tcPr>
            <w:tcW w:w="5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1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3,6</w:t>
            </w:r>
          </w:p>
        </w:tc>
        <w:tc>
          <w:tcPr>
            <w:tcW w:w="1550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100</w:t>
            </w:r>
          </w:p>
        </w:tc>
        <w:tc>
          <w:tcPr>
            <w:tcW w:w="1302" w:type="dxa"/>
            <w:gridSpan w:val="2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536BB2" w:rsidRPr="00320FAC" w:rsidRDefault="00536BB2" w:rsidP="00327F08">
            <w:pPr>
              <w:spacing w:after="15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320FAC">
              <w:rPr>
                <w:rFonts w:eastAsia="Times New Roman" w:cs="Times New Roman"/>
                <w:color w:val="000000"/>
                <w:sz w:val="20"/>
                <w:lang w:eastAsia="ru-RU"/>
              </w:rPr>
              <w:t>43</w:t>
            </w:r>
          </w:p>
        </w:tc>
      </w:tr>
    </w:tbl>
    <w:p w:rsidR="00536BB2" w:rsidRPr="00320FAC" w:rsidRDefault="00536BB2" w:rsidP="00536BB2">
      <w:pPr>
        <w:shd w:val="clear" w:color="auto" w:fill="FFFFFF"/>
        <w:spacing w:after="15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 У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классного  руководителя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10-го класса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Рашидханова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Д.М. имеется вся </w:t>
      </w: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необходимая документация:</w:t>
      </w:r>
      <w:r w:rsidRPr="00320FAC">
        <w:rPr>
          <w:rFonts w:eastAsia="Times New Roman" w:cs="Times New Roman"/>
          <w:color w:val="000000"/>
          <w:sz w:val="20"/>
          <w:lang w:eastAsia="ru-RU"/>
        </w:rPr>
        <w:t> характеристика класса, план воспитательной работы, цели и задачи работы поставлены  соответственно возрасту и особенностям класса. Классный руководитель работает с классом в системе. Классные часы проводятся регулярно, в соответствии с планом воспитательной работы.</w:t>
      </w:r>
    </w:p>
    <w:p w:rsidR="00536BB2" w:rsidRPr="00320FAC" w:rsidRDefault="00536BB2" w:rsidP="00536BB2">
      <w:pPr>
        <w:shd w:val="clear" w:color="auto" w:fill="FFFFFF"/>
        <w:spacing w:after="15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В ходе проведения классно-обобщающего контроля были проверены тетради по:</w:t>
      </w:r>
    </w:p>
    <w:p w:rsidR="00536BB2" w:rsidRPr="00320FAC" w:rsidRDefault="00536BB2" w:rsidP="00536BB2">
      <w:pPr>
        <w:shd w:val="clear" w:color="auto" w:fill="FFFFFF"/>
        <w:spacing w:after="15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- русскому языку: </w:t>
      </w: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все учащиеся имеют две рабочие тетради, выполняют требования к ведению тетрадей: правильно подписаны, соблюдаются правила оформления классных и домашних работ (число пишется прописью, указывается тема урока, указываются </w:t>
      </w:r>
      <w:r w:rsidRPr="00320FAC">
        <w:rPr>
          <w:rFonts w:eastAsia="Times New Roman" w:cs="Times New Roman"/>
          <w:color w:val="000000"/>
          <w:sz w:val="20"/>
          <w:lang w:eastAsia="ru-RU"/>
        </w:rPr>
        <w:lastRenderedPageBreak/>
        <w:t xml:space="preserve">виды работ, номер упражнения). Но учитель не всегда систематически проверяет тетради учащихся (каждая домашняя работа – обязательно), ошибки подчеркиваются и выносятся на поля. Работа над ошибками проводится систематически. Задания, выполняемые в классе, разнообразны: словарный диктант, объяснительный диктант, анализ текстов (подготовка к экзамену), проверочные работы-тесты, творческие задания, самостоятельные работы и др., Однако не все учащиеся ведут тетради аккуратно, не все учащиеся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соблюдают  единый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орфографический режим(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Абдулвахидов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А, Омаров О. и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Шахбанов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М.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- по алгебре: </w:t>
      </w:r>
      <w:r w:rsidRPr="00320FAC">
        <w:rPr>
          <w:rFonts w:eastAsia="Times New Roman" w:cs="Times New Roman"/>
          <w:color w:val="000000"/>
          <w:sz w:val="20"/>
          <w:lang w:eastAsia="ru-RU"/>
        </w:rPr>
        <w:t>проверка показала, что все учащиеся 10 класса имеют необходимое количество тетрадей для работы в классе и дома. Ведение тетрадей учащимися, оформление титульного листа соответствуют единым требованиям. В основном тетради ведутся учащимися аккуратно. Практически во всех тетрадях по математике отражены разнообразные формы работы, такие как самостоятельные и проверочные работы, контрольные срезы, работа с дидактическим материалом. Объем классных и домашних работ соответствует норме. Качество проверки ученических работ удовлетворительное.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- по обществознанию: </w:t>
      </w: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тетради проверяются учителем регулярно и находятся в хорошем состоянии. Работа в тетрадях ведётся регулярно, особенно хочется отметить большое разнообразие видов работ: тесты, самостоятельные работы, развёрнутые ответы, составление таблиц и схем. 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Проверка классного журнала:</w:t>
      </w: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 у всех учителей темы уроков прописаны в соответствии с тематическим планированием. В основном все учителя – предметники правильно и своевременно заполняют журнал,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накопляемость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оценок достаточная. Однако некоторые учителя (Омаров М.О.,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Закарикаев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З.А., Магомедов А.Ш.) допускают исправления в журнале. Низкая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накопляемость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оценок у Магомедовой Р.О., выставлены точки вместо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отметок  у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Магомедовой З.Р.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 xml:space="preserve">Проверка </w:t>
      </w:r>
      <w:proofErr w:type="gramStart"/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дневников</w:t>
      </w:r>
      <w:proofErr w:type="gramEnd"/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 xml:space="preserve"> учащихся: </w:t>
      </w: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на момент проверки дневники были у всех учащихся. Но записи ведутся не аккуратно, не всегда оформлены первые страницы, написано расписание уроков, домашнее задание, не у всех имеются подписи родителей. Текущие оценки редко выставляются учителями-предметниками и классным руководителем. Не заполнены дневники у таких учащихся как: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Шахбанов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М., Омаров О.,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Омарова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Ш..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Классный руководитель регулярно проверяет дневники, записывает замечания и благодарности. Не все учителя-предметники выставляют отметки, допускают записи и замечания при незаполненном дневнике.</w:t>
      </w:r>
    </w:p>
    <w:p w:rsidR="00536BB2" w:rsidRPr="00320FAC" w:rsidRDefault="00536BB2" w:rsidP="00536BB2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 </w:t>
      </w: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Проведение родительского собрания: </w:t>
      </w:r>
      <w:r w:rsidRPr="00320FAC">
        <w:rPr>
          <w:rFonts w:eastAsia="Times New Roman" w:cs="Times New Roman"/>
          <w:color w:val="000000"/>
          <w:sz w:val="20"/>
          <w:lang w:eastAsia="ru-RU"/>
        </w:rPr>
        <w:t>по итогам классно-обобщающего контроля было проведено родительское собрание совместно с учащимися и педагогами школы. Были отмечены недостатки в организации свободного времени учащихся, отсутствие контроля со стороны отдельных родителей, намечены пути ликвидации пробелов в знаниях учащихся.</w:t>
      </w:r>
    </w:p>
    <w:p w:rsidR="00536BB2" w:rsidRPr="00320FAC" w:rsidRDefault="00536BB2" w:rsidP="00536BB2">
      <w:pPr>
        <w:shd w:val="clear" w:color="auto" w:fill="FFFFFF"/>
        <w:spacing w:after="15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 </w:t>
      </w:r>
      <w:r w:rsidRPr="00320FAC">
        <w:rPr>
          <w:rFonts w:eastAsia="Times New Roman" w:cs="Times New Roman"/>
          <w:b/>
          <w:bCs/>
          <w:color w:val="000000"/>
          <w:sz w:val="20"/>
          <w:lang w:eastAsia="ru-RU"/>
        </w:rPr>
        <w:t>Выводы:</w:t>
      </w:r>
    </w:p>
    <w:p w:rsidR="00536BB2" w:rsidRPr="00320FAC" w:rsidRDefault="00536BB2" w:rsidP="00536BB2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Качество знаний в 10 классе среднее (33, %).</w:t>
      </w:r>
    </w:p>
    <w:p w:rsidR="00536BB2" w:rsidRPr="00320FAC" w:rsidRDefault="00536BB2" w:rsidP="00536BB2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Учащиеся не испытывают значительных учебных перегрузок.</w:t>
      </w:r>
    </w:p>
    <w:p w:rsidR="00536BB2" w:rsidRPr="00320FAC" w:rsidRDefault="00536BB2" w:rsidP="00536BB2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Значительная часть учащихся относится к учебной деятельности не серьёзно.</w:t>
      </w:r>
    </w:p>
    <w:p w:rsidR="00536BB2" w:rsidRPr="00320FAC" w:rsidRDefault="00536BB2" w:rsidP="00536BB2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Все учителя используют различные формы и методы преподавания для успешной адаптации учащихся к условиям старшей школы.</w:t>
      </w:r>
    </w:p>
    <w:p w:rsidR="00536BB2" w:rsidRDefault="00536BB2" w:rsidP="00536BB2">
      <w:pPr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Отмечается достаточно высокий урове</w:t>
      </w:r>
      <w:r>
        <w:rPr>
          <w:rFonts w:eastAsia="Times New Roman" w:cs="Times New Roman"/>
          <w:color w:val="000000"/>
          <w:sz w:val="20"/>
          <w:lang w:eastAsia="ru-RU"/>
        </w:rPr>
        <w:t>нь адаптации учащихся 10 класса.</w:t>
      </w:r>
    </w:p>
    <w:p w:rsidR="00536BB2" w:rsidRP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b/>
          <w:color w:val="000000"/>
          <w:sz w:val="20"/>
          <w:lang w:eastAsia="ru-RU"/>
        </w:rPr>
      </w:pPr>
      <w:r w:rsidRPr="00536BB2">
        <w:rPr>
          <w:rFonts w:eastAsia="Times New Roman" w:cs="Times New Roman"/>
          <w:b/>
          <w:color w:val="000000"/>
          <w:sz w:val="20"/>
          <w:lang w:eastAsia="ru-RU"/>
        </w:rPr>
        <w:t>На основании вышеизложенного,</w:t>
      </w:r>
    </w:p>
    <w:p w:rsidR="00536BB2" w:rsidRP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b/>
          <w:color w:val="000000"/>
          <w:lang w:eastAsia="ru-RU"/>
        </w:rPr>
      </w:pPr>
      <w:r w:rsidRPr="00536BB2">
        <w:rPr>
          <w:rFonts w:eastAsia="Times New Roman" w:cs="Times New Roman"/>
          <w:b/>
          <w:color w:val="000000"/>
          <w:lang w:eastAsia="ru-RU"/>
        </w:rPr>
        <w:t>Приказываю:</w:t>
      </w:r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Учителям - предметникам с целью предупреждения перегрузок строго регламентировать подачу нового учебного материала, соблюдать нормы домашних заданий, дифференцировать задания на всех этапах урока, регулярно проводить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физкультпаузы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или динамические паузы.</w:t>
      </w:r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Учителям – предметникам продолжить работу по адаптации учеников к условиям обучения в старшей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школе..</w:t>
      </w:r>
      <w:proofErr w:type="gramEnd"/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Учителям  -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предметникам в системе использовать информационные технологии на своих уроках.</w:t>
      </w:r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Учителям-предметникам продолжить работу по формированию устойчивых УУД у учащихся, учитывая результаты входного контроля, наметить пути ликвидации пробелов в знаниях учащихся, вести работу по повышению уровня каллиграфии.</w:t>
      </w:r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Классному руководителю 10 класса вести дальнейшую работу по предупреждению пробелов в </w:t>
      </w:r>
      <w:proofErr w:type="spellStart"/>
      <w:r w:rsidRPr="00320FAC">
        <w:rPr>
          <w:rFonts w:eastAsia="Times New Roman" w:cs="Times New Roman"/>
          <w:color w:val="000000"/>
          <w:sz w:val="20"/>
          <w:lang w:eastAsia="ru-RU"/>
        </w:rPr>
        <w:t>ЗУНах</w:t>
      </w:r>
      <w:proofErr w:type="spell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учащихся, по сохранению контингента класса.</w:t>
      </w:r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Классному руководителю и учителям – предметникам более ответственно относиться к заполнению классных журналов, своевременно выставлять оценки и прописывать темы уроков.</w:t>
      </w:r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Классному руководителю усилить контроль за выставлением текущих оценок в дневники, записью домашних заданий и ведение дневников учащихся, за пропусками занятий.</w:t>
      </w:r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Провести промежуточные и </w:t>
      </w:r>
      <w:proofErr w:type="gramStart"/>
      <w:r w:rsidRPr="00320FAC">
        <w:rPr>
          <w:rFonts w:eastAsia="Times New Roman" w:cs="Times New Roman"/>
          <w:color w:val="000000"/>
          <w:sz w:val="20"/>
          <w:lang w:eastAsia="ru-RU"/>
        </w:rPr>
        <w:t>итоговые  контрольные</w:t>
      </w:r>
      <w:proofErr w:type="gramEnd"/>
      <w:r w:rsidRPr="00320FAC">
        <w:rPr>
          <w:rFonts w:eastAsia="Times New Roman" w:cs="Times New Roman"/>
          <w:color w:val="000000"/>
          <w:sz w:val="20"/>
          <w:lang w:eastAsia="ru-RU"/>
        </w:rPr>
        <w:t xml:space="preserve"> работы по русскому языку, математике, физике и по другим предметам в месяце апреле.</w:t>
      </w:r>
    </w:p>
    <w:p w:rsidR="00536BB2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20FAC">
        <w:rPr>
          <w:rFonts w:eastAsia="Times New Roman" w:cs="Times New Roman"/>
          <w:color w:val="000000"/>
          <w:sz w:val="20"/>
          <w:lang w:eastAsia="ru-RU"/>
        </w:rPr>
        <w:t>Обсудить результаты классно-обобщающего кон</w:t>
      </w:r>
      <w:r>
        <w:rPr>
          <w:rFonts w:eastAsia="Times New Roman" w:cs="Times New Roman"/>
          <w:color w:val="000000"/>
          <w:sz w:val="20"/>
          <w:lang w:eastAsia="ru-RU"/>
        </w:rPr>
        <w:t>троля на ШМО</w:t>
      </w:r>
      <w:r w:rsidRPr="00320FAC">
        <w:rPr>
          <w:rFonts w:eastAsia="Times New Roman" w:cs="Times New Roman"/>
          <w:color w:val="000000"/>
          <w:sz w:val="20"/>
          <w:lang w:eastAsia="ru-RU"/>
        </w:rPr>
        <w:t>.</w:t>
      </w:r>
    </w:p>
    <w:p w:rsidR="00536BB2" w:rsidRPr="00320FAC" w:rsidRDefault="00536BB2" w:rsidP="00536BB2">
      <w:pPr>
        <w:numPr>
          <w:ilvl w:val="0"/>
          <w:numId w:val="6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 xml:space="preserve">Контроль за исполнением приказа возложить на замдиректора по УВР </w:t>
      </w:r>
      <w:proofErr w:type="spellStart"/>
      <w:r>
        <w:rPr>
          <w:rFonts w:eastAsia="Times New Roman" w:cs="Times New Roman"/>
          <w:color w:val="000000"/>
          <w:sz w:val="20"/>
          <w:lang w:eastAsia="ru-RU"/>
        </w:rPr>
        <w:t>Ш.А..Магомедова</w:t>
      </w:r>
      <w:proofErr w:type="spellEnd"/>
      <w:r>
        <w:rPr>
          <w:rFonts w:eastAsia="Times New Roman" w:cs="Times New Roman"/>
          <w:color w:val="000000"/>
          <w:sz w:val="20"/>
          <w:lang w:eastAsia="ru-RU"/>
        </w:rPr>
        <w:t>.</w:t>
      </w:r>
    </w:p>
    <w:p w:rsidR="00536BB2" w:rsidRPr="00320FAC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  <w:r>
        <w:rPr>
          <w:rFonts w:eastAsia="Times New Roman" w:cs="Times New Roman"/>
          <w:color w:val="000000"/>
          <w:sz w:val="20"/>
          <w:lang w:eastAsia="ru-RU"/>
        </w:rPr>
        <w:t xml:space="preserve">С приказом ознакомлен     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 w:val="20"/>
          <w:lang w:eastAsia="ru-RU"/>
        </w:rPr>
        <w:t>Ш.А..Магомедов</w:t>
      </w:r>
      <w:proofErr w:type="spellEnd"/>
    </w:p>
    <w:p w:rsid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Pr="00320FAC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  <w:bookmarkStart w:id="0" w:name="_GoBack"/>
      <w:bookmarkEnd w:id="0"/>
      <w:r>
        <w:rPr>
          <w:rFonts w:eastAsia="Times New Roman" w:cs="Times New Roman"/>
          <w:color w:val="000000"/>
          <w:sz w:val="20"/>
          <w:lang w:eastAsia="ru-RU"/>
        </w:rPr>
        <w:t xml:space="preserve">Директор                              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 w:val="20"/>
          <w:lang w:eastAsia="ru-RU"/>
        </w:rPr>
        <w:t>А.И.Магомедов</w:t>
      </w:r>
      <w:proofErr w:type="spellEnd"/>
    </w:p>
    <w:p w:rsidR="00536BB2" w:rsidRPr="00320FAC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Pr="00320FAC" w:rsidRDefault="00536BB2" w:rsidP="00536BB2">
      <w:pPr>
        <w:shd w:val="clear" w:color="auto" w:fill="FFFFFF"/>
        <w:spacing w:after="0"/>
        <w:ind w:left="720"/>
        <w:rPr>
          <w:rFonts w:eastAsia="Times New Roman" w:cs="Times New Roman"/>
          <w:color w:val="000000"/>
          <w:sz w:val="20"/>
          <w:lang w:eastAsia="ru-RU"/>
        </w:rPr>
      </w:pPr>
    </w:p>
    <w:p w:rsidR="00536BB2" w:rsidRPr="00320FAC" w:rsidRDefault="00536BB2" w:rsidP="00536BB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0"/>
          <w:szCs w:val="22"/>
        </w:rPr>
      </w:pPr>
    </w:p>
    <w:p w:rsidR="00536BB2" w:rsidRPr="00320FAC" w:rsidRDefault="00536BB2" w:rsidP="00536BB2">
      <w:pPr>
        <w:spacing w:after="0"/>
        <w:rPr>
          <w:rFonts w:cs="Times New Roman"/>
          <w:sz w:val="20"/>
        </w:rPr>
      </w:pPr>
    </w:p>
    <w:p w:rsidR="00536BB2" w:rsidRDefault="00536BB2" w:rsidP="001F1BF7">
      <w:pPr>
        <w:spacing w:after="0"/>
        <w:jc w:val="both"/>
        <w:rPr>
          <w:rFonts w:eastAsia="Times New Roman" w:cs="Times New Roman"/>
          <w:color w:val="333333"/>
          <w:szCs w:val="24"/>
          <w:lang w:eastAsia="ru-RU"/>
        </w:rPr>
      </w:pPr>
    </w:p>
    <w:p w:rsidR="00536BB2" w:rsidRPr="00536BB2" w:rsidRDefault="00536BB2" w:rsidP="00536BB2">
      <w:pPr>
        <w:keepNext/>
        <w:keepLines/>
        <w:widowControl w:val="0"/>
        <w:spacing w:after="0" w:line="274" w:lineRule="exact"/>
        <w:ind w:right="20"/>
        <w:outlineLvl w:val="1"/>
        <w:rPr>
          <w:rFonts w:ascii="Calibri" w:eastAsia="Calibri" w:hAnsi="Calibri" w:cs="Calibri"/>
          <w:b/>
          <w:bCs/>
          <w:color w:val="000000"/>
          <w:szCs w:val="26"/>
          <w:lang w:eastAsia="ru-RU"/>
        </w:rPr>
      </w:pPr>
      <w:r w:rsidRPr="00536BB2">
        <w:rPr>
          <w:rFonts w:ascii="Calibri" w:eastAsia="Calibri" w:hAnsi="Calibri" w:cs="Calibri"/>
          <w:b/>
          <w:bCs/>
          <w:color w:val="000000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sectPr w:rsidR="00536BB2" w:rsidRPr="00536BB2" w:rsidSect="00536BB2">
      <w:pgSz w:w="11906" w:h="16838"/>
      <w:pgMar w:top="567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C3CBF"/>
    <w:multiLevelType w:val="hybridMultilevel"/>
    <w:tmpl w:val="FA0655EA"/>
    <w:lvl w:ilvl="0" w:tplc="89F2A3A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B011F35"/>
    <w:multiLevelType w:val="multilevel"/>
    <w:tmpl w:val="E4D4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E4398"/>
    <w:multiLevelType w:val="multilevel"/>
    <w:tmpl w:val="D27E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8754FD"/>
    <w:multiLevelType w:val="multilevel"/>
    <w:tmpl w:val="6BA4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FA36D2"/>
    <w:multiLevelType w:val="multilevel"/>
    <w:tmpl w:val="C5DE5ED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22B7B97"/>
    <w:multiLevelType w:val="multilevel"/>
    <w:tmpl w:val="63FA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67"/>
    <w:rsid w:val="001F1BF7"/>
    <w:rsid w:val="00536BB2"/>
    <w:rsid w:val="008B2F2B"/>
    <w:rsid w:val="00EE5167"/>
    <w:rsid w:val="00F806B3"/>
    <w:rsid w:val="00F9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530C-5498-41FB-A285-CDC325B1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16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EE51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6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6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Атигат</cp:lastModifiedBy>
  <cp:revision>3</cp:revision>
  <cp:lastPrinted>2020-02-04T07:22:00Z</cp:lastPrinted>
  <dcterms:created xsi:type="dcterms:W3CDTF">2019-02-04T13:03:00Z</dcterms:created>
  <dcterms:modified xsi:type="dcterms:W3CDTF">2020-02-04T07:22:00Z</dcterms:modified>
</cp:coreProperties>
</file>