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222" w:rsidRDefault="00B44222" w:rsidP="00B44222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Положение о переводе в следующий класс, отчислении и восстановлении учащихся.</w:t>
      </w:r>
    </w:p>
    <w:p w:rsidR="00B44222" w:rsidRDefault="00B44222" w:rsidP="00B44222">
      <w:pPr>
        <w:jc w:val="center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1. Общие положения</w:t>
      </w:r>
    </w:p>
    <w:p w:rsidR="00B44222" w:rsidRDefault="00B44222" w:rsidP="00B44222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Настоящий порядок разработан в соответствии с пунктом 2 статьи </w:t>
      </w:r>
      <w:proofErr w:type="gramStart"/>
      <w:r>
        <w:rPr>
          <w:color w:val="000000"/>
          <w:szCs w:val="28"/>
        </w:rPr>
        <w:t>30,  со</w:t>
      </w:r>
      <w:proofErr w:type="gramEnd"/>
      <w:r>
        <w:rPr>
          <w:color w:val="000000"/>
          <w:szCs w:val="28"/>
        </w:rPr>
        <w:t xml:space="preserve"> статьями 43,58,61,62 Федерального закона от  29.12.2012 № 273-ФЗ   «Об образовании в Российской Федерации», на основании Устава школы. </w:t>
      </w:r>
    </w:p>
    <w:p w:rsidR="00B44222" w:rsidRDefault="00B44222" w:rsidP="00B44222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 Настоящий локальный </w:t>
      </w:r>
      <w:proofErr w:type="gramStart"/>
      <w:r>
        <w:rPr>
          <w:color w:val="000000"/>
          <w:szCs w:val="28"/>
        </w:rPr>
        <w:t>акт  регламентирует</w:t>
      </w:r>
      <w:proofErr w:type="gramEnd"/>
      <w:r>
        <w:rPr>
          <w:color w:val="000000"/>
          <w:szCs w:val="28"/>
        </w:rPr>
        <w:t xml:space="preserve"> порядок и основания перевода, отчисления и восстановления обучающихся.</w:t>
      </w:r>
    </w:p>
    <w:p w:rsidR="00B44222" w:rsidRDefault="00B44222" w:rsidP="00B44222">
      <w:pPr>
        <w:jc w:val="center"/>
        <w:rPr>
          <w:b/>
          <w:bCs/>
          <w:sz w:val="22"/>
        </w:rPr>
      </w:pPr>
      <w:r>
        <w:rPr>
          <w:b/>
          <w:bCs/>
          <w:color w:val="000000"/>
          <w:szCs w:val="28"/>
        </w:rPr>
        <w:t>2. Перевод обучающихся</w:t>
      </w:r>
    </w:p>
    <w:p w:rsidR="00B44222" w:rsidRDefault="00B44222" w:rsidP="00B44222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2.1.Обучающиеся, освоившие в полном объеме образовательную программу учебного </w:t>
      </w:r>
      <w:proofErr w:type="gramStart"/>
      <w:r>
        <w:rPr>
          <w:color w:val="000000"/>
          <w:szCs w:val="28"/>
        </w:rPr>
        <w:t>года,  по</w:t>
      </w:r>
      <w:proofErr w:type="gramEnd"/>
      <w:r>
        <w:rPr>
          <w:color w:val="000000"/>
          <w:szCs w:val="28"/>
        </w:rPr>
        <w:t xml:space="preserve"> решению педагогического совета, переводятся в следующий класс приказом директора. </w:t>
      </w:r>
    </w:p>
    <w:p w:rsidR="00B44222" w:rsidRDefault="00B44222" w:rsidP="00B44222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 2. Обучающиеся, не прошедшие промежуточной аттестации по уважительным причинам или </w:t>
      </w:r>
      <w:proofErr w:type="gramStart"/>
      <w:r>
        <w:rPr>
          <w:color w:val="000000"/>
          <w:szCs w:val="28"/>
        </w:rPr>
        <w:t>имеющие  академическую</w:t>
      </w:r>
      <w:proofErr w:type="gramEnd"/>
      <w:r>
        <w:rPr>
          <w:color w:val="000000"/>
          <w:szCs w:val="28"/>
        </w:rPr>
        <w:t xml:space="preserve"> задолженность,  переводятся в следующий класс условно.</w:t>
      </w:r>
    </w:p>
    <w:p w:rsidR="00B44222" w:rsidRDefault="00B44222" w:rsidP="00B44222">
      <w:pPr>
        <w:jc w:val="both"/>
        <w:rPr>
          <w:szCs w:val="28"/>
        </w:rPr>
      </w:pPr>
      <w:r>
        <w:rPr>
          <w:color w:val="000000"/>
          <w:szCs w:val="28"/>
        </w:rPr>
        <w:t xml:space="preserve">2.3.Обучающиеся обязаны ликвидировать академическую задолженность в пределах одного года с момента </w:t>
      </w:r>
      <w:proofErr w:type="gramStart"/>
      <w:r>
        <w:rPr>
          <w:color w:val="000000"/>
          <w:szCs w:val="28"/>
        </w:rPr>
        <w:t>её  образования</w:t>
      </w:r>
      <w:proofErr w:type="gramEnd"/>
      <w:r>
        <w:rPr>
          <w:color w:val="000000"/>
          <w:szCs w:val="28"/>
        </w:rPr>
        <w:t>.</w:t>
      </w:r>
      <w:r>
        <w:rPr>
          <w:szCs w:val="28"/>
        </w:rPr>
        <w:t xml:space="preserve"> Организация обязана создать условия обучающимся для ликвидации этой задолженности и обеспечить контроль за своевременностью ее ликвидации.</w:t>
      </w:r>
    </w:p>
    <w:p w:rsidR="00B44222" w:rsidRDefault="00B44222" w:rsidP="00B44222">
      <w:pPr>
        <w:jc w:val="both"/>
        <w:rPr>
          <w:szCs w:val="28"/>
        </w:rPr>
      </w:pPr>
      <w:r>
        <w:rPr>
          <w:szCs w:val="28"/>
        </w:rPr>
        <w:t xml:space="preserve">2.4. 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 </w:t>
      </w:r>
    </w:p>
    <w:p w:rsidR="00B44222" w:rsidRDefault="00B44222" w:rsidP="00B44222">
      <w:pPr>
        <w:jc w:val="both"/>
        <w:rPr>
          <w:szCs w:val="28"/>
        </w:rPr>
      </w:pPr>
      <w:r>
        <w:rPr>
          <w:szCs w:val="28"/>
        </w:rPr>
        <w:t xml:space="preserve">    Форма аттестации определяется аттестационной комиссией, состав которой утверждается директором школы в </w:t>
      </w:r>
      <w:proofErr w:type="gramStart"/>
      <w:r>
        <w:rPr>
          <w:szCs w:val="28"/>
        </w:rPr>
        <w:t>количестве  не</w:t>
      </w:r>
      <w:proofErr w:type="gramEnd"/>
      <w:r>
        <w:rPr>
          <w:szCs w:val="28"/>
        </w:rPr>
        <w:t xml:space="preserve"> менее двух учителей соответствующего профиля. При положительном результате </w:t>
      </w:r>
      <w:proofErr w:type="gramStart"/>
      <w:r>
        <w:rPr>
          <w:szCs w:val="28"/>
        </w:rPr>
        <w:t>аттестации  педагогический</w:t>
      </w:r>
      <w:proofErr w:type="gramEnd"/>
      <w:r>
        <w:rPr>
          <w:szCs w:val="28"/>
        </w:rPr>
        <w:t xml:space="preserve"> совет принимает решение о переводе обучающегося в класс, в который он был переведён условно.  При отрицательном результате </w:t>
      </w:r>
      <w:proofErr w:type="gramStart"/>
      <w:r>
        <w:rPr>
          <w:szCs w:val="28"/>
        </w:rPr>
        <w:t>аттестации  руководитель</w:t>
      </w:r>
      <w:proofErr w:type="gramEnd"/>
      <w:r>
        <w:rPr>
          <w:szCs w:val="28"/>
        </w:rPr>
        <w:t xml:space="preserve"> организации вправе по заявлению родителей (законных представителей)  обучающегося назначить повторную аттестацию. В случае если обучающийся,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B44222" w:rsidRDefault="00B44222" w:rsidP="00B44222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2.4.Обучающиеся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</w:t>
      </w:r>
      <w:proofErr w:type="gramStart"/>
      <w:r>
        <w:rPr>
          <w:color w:val="000000"/>
          <w:szCs w:val="28"/>
        </w:rPr>
        <w:t>комиссии  либо</w:t>
      </w:r>
      <w:proofErr w:type="gramEnd"/>
      <w:r>
        <w:rPr>
          <w:color w:val="000000"/>
          <w:szCs w:val="28"/>
        </w:rPr>
        <w:t xml:space="preserve"> на обучение по индивидуальному учебному плану.</w:t>
      </w:r>
    </w:p>
    <w:p w:rsidR="00B44222" w:rsidRDefault="00B44222" w:rsidP="00B44222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2.5.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</w:t>
      </w:r>
      <w:proofErr w:type="gramStart"/>
      <w:r>
        <w:rPr>
          <w:color w:val="000000"/>
          <w:szCs w:val="28"/>
        </w:rPr>
        <w:t>продолжают  получать</w:t>
      </w:r>
      <w:proofErr w:type="gramEnd"/>
      <w:r>
        <w:rPr>
          <w:color w:val="000000"/>
          <w:szCs w:val="28"/>
        </w:rPr>
        <w:t xml:space="preserve"> образование в школе. </w:t>
      </w:r>
    </w:p>
    <w:p w:rsidR="00B44222" w:rsidRDefault="00B44222" w:rsidP="00B44222">
      <w:pPr>
        <w:jc w:val="center"/>
        <w:rPr>
          <w:b/>
          <w:bCs/>
          <w:sz w:val="22"/>
        </w:rPr>
      </w:pPr>
      <w:r>
        <w:rPr>
          <w:b/>
          <w:bCs/>
          <w:color w:val="000000"/>
          <w:szCs w:val="28"/>
        </w:rPr>
        <w:t>3. Отчисление обучающихся</w:t>
      </w:r>
    </w:p>
    <w:p w:rsidR="00B44222" w:rsidRDefault="00B44222" w:rsidP="00B44222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3.1. Отчисление обучающихся из </w:t>
      </w:r>
      <w:proofErr w:type="gramStart"/>
      <w:r>
        <w:rPr>
          <w:color w:val="000000"/>
          <w:szCs w:val="28"/>
        </w:rPr>
        <w:t>школы  допускается</w:t>
      </w:r>
      <w:proofErr w:type="gramEnd"/>
      <w:r>
        <w:rPr>
          <w:color w:val="000000"/>
          <w:szCs w:val="28"/>
        </w:rPr>
        <w:t xml:space="preserve"> в случае:</w:t>
      </w:r>
    </w:p>
    <w:p w:rsidR="00B44222" w:rsidRDefault="00B44222" w:rsidP="00B44222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3.1.1.В связи с получением образования (завершением обучения в 9 или 11 классах).</w:t>
      </w:r>
    </w:p>
    <w:p w:rsidR="00B44222" w:rsidRDefault="00B44222" w:rsidP="00B44222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3.1.2.Досрочно </w:t>
      </w:r>
      <w:proofErr w:type="gramStart"/>
      <w:r>
        <w:rPr>
          <w:color w:val="000000"/>
          <w:szCs w:val="28"/>
        </w:rPr>
        <w:t>по  основаниям</w:t>
      </w:r>
      <w:proofErr w:type="gramEnd"/>
      <w:r>
        <w:rPr>
          <w:color w:val="000000"/>
          <w:szCs w:val="28"/>
        </w:rPr>
        <w:t>,  установленным пунктом 3.2. настоящего порядка.</w:t>
      </w:r>
    </w:p>
    <w:p w:rsidR="00B44222" w:rsidRDefault="00B44222" w:rsidP="00B44222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3.2. Досрочное отчисление обучающего из ОО производится по следующим основаниям:</w:t>
      </w:r>
    </w:p>
    <w:p w:rsidR="00B44222" w:rsidRDefault="00B44222" w:rsidP="00B44222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3.2.1.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44222" w:rsidRDefault="00B44222" w:rsidP="00B44222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3.2.2. По инициативе школы, в случае применения к обучающемуся, достигшему возраста пятнадцати лет, отчисления как меры дисциплинарного взыскания, и пропусков без уважительных причин, а также в случае установления нарушения порядка приема в школу, повлекшего по вине обучающегося его незаконное зачисление в школу;</w:t>
      </w:r>
    </w:p>
    <w:p w:rsidR="00B44222" w:rsidRDefault="00B44222" w:rsidP="00B44222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3.2.3. 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школы.</w:t>
      </w:r>
    </w:p>
    <w:p w:rsidR="00B44222" w:rsidRDefault="00B44222" w:rsidP="00B44222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3.3.  При досрочном отчислении из школы по основаниям, установленным пунктом 3.2.1. родители (законные представители) подают в школу заявление об отчислении и о выдаче </w:t>
      </w:r>
      <w:proofErr w:type="gramStart"/>
      <w:r>
        <w:rPr>
          <w:color w:val="000000"/>
          <w:szCs w:val="28"/>
        </w:rPr>
        <w:t>личного дела</w:t>
      </w:r>
      <w:proofErr w:type="gramEnd"/>
      <w:r>
        <w:rPr>
          <w:color w:val="000000"/>
          <w:szCs w:val="28"/>
        </w:rPr>
        <w:t xml:space="preserve"> обучающегося.</w:t>
      </w:r>
    </w:p>
    <w:p w:rsidR="00B44222" w:rsidRDefault="00B44222" w:rsidP="00B44222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3.4. При переводе </w:t>
      </w:r>
      <w:proofErr w:type="gramStart"/>
      <w:r>
        <w:rPr>
          <w:color w:val="000000"/>
          <w:szCs w:val="28"/>
        </w:rPr>
        <w:t>обучающегося  для</w:t>
      </w:r>
      <w:proofErr w:type="gramEnd"/>
      <w:r>
        <w:rPr>
          <w:color w:val="000000"/>
          <w:szCs w:val="28"/>
        </w:rPr>
        <w:t xml:space="preserve"> продолжения освоения образовательной программы в другую организацию родители (законные представители) представляют в школу справку о том, что ребенок зачислен в списочный состав другого образовательной организации.</w:t>
      </w:r>
    </w:p>
    <w:p w:rsidR="00B44222" w:rsidRDefault="00B44222" w:rsidP="00B44222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3.5. Отчисление </w:t>
      </w:r>
      <w:proofErr w:type="gramStart"/>
      <w:r>
        <w:rPr>
          <w:color w:val="000000"/>
          <w:szCs w:val="28"/>
        </w:rPr>
        <w:t>несовершеннолетнего  обучающегося</w:t>
      </w:r>
      <w:proofErr w:type="gramEnd"/>
      <w:r>
        <w:rPr>
          <w:color w:val="000000"/>
          <w:szCs w:val="28"/>
        </w:rPr>
        <w:t xml:space="preserve">, достигшего возраста пятнадцати лет , из школы как меры дисциплинарного взыскания допускается за неоднократное совершение дисциплинарных </w:t>
      </w:r>
      <w:r>
        <w:rPr>
          <w:color w:val="000000"/>
          <w:szCs w:val="28"/>
        </w:rPr>
        <w:lastRenderedPageBreak/>
        <w:t>проступков: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B44222" w:rsidRDefault="00B44222" w:rsidP="00B44222">
      <w:pPr>
        <w:tabs>
          <w:tab w:val="left" w:pos="10593"/>
          <w:tab w:val="left" w:pos="10773"/>
        </w:tabs>
        <w:ind w:right="-27"/>
        <w:jc w:val="both"/>
        <w:rPr>
          <w:szCs w:val="28"/>
        </w:rPr>
      </w:pPr>
      <w:r>
        <w:rPr>
          <w:color w:val="000000"/>
          <w:szCs w:val="28"/>
        </w:rPr>
        <w:t>3.6.</w:t>
      </w:r>
      <w:r>
        <w:rPr>
          <w:szCs w:val="28"/>
        </w:rPr>
        <w:t xml:space="preserve">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B44222" w:rsidRDefault="00B44222" w:rsidP="00B44222">
      <w:pPr>
        <w:tabs>
          <w:tab w:val="left" w:pos="426"/>
          <w:tab w:val="left" w:pos="10593"/>
          <w:tab w:val="left" w:pos="10773"/>
        </w:tabs>
        <w:ind w:right="-27"/>
        <w:jc w:val="both"/>
        <w:rPr>
          <w:szCs w:val="28"/>
        </w:rPr>
      </w:pPr>
      <w:r>
        <w:rPr>
          <w:szCs w:val="28"/>
        </w:rPr>
        <w:t>3.7.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B44222" w:rsidRDefault="00B44222" w:rsidP="00B44222">
      <w:pPr>
        <w:tabs>
          <w:tab w:val="left" w:pos="10593"/>
          <w:tab w:val="left" w:pos="10773"/>
        </w:tabs>
        <w:ind w:right="-27"/>
        <w:jc w:val="both"/>
        <w:rPr>
          <w:szCs w:val="28"/>
        </w:rPr>
      </w:pPr>
      <w:r>
        <w:rPr>
          <w:szCs w:val="28"/>
        </w:rPr>
        <w:t xml:space="preserve">3.8.  Отчисление обучающегося из школы   оформляется приказом директора. </w:t>
      </w:r>
    </w:p>
    <w:p w:rsidR="00B44222" w:rsidRDefault="00B44222" w:rsidP="00B44222">
      <w:pPr>
        <w:jc w:val="center"/>
        <w:rPr>
          <w:b/>
          <w:bCs/>
          <w:sz w:val="22"/>
        </w:rPr>
      </w:pPr>
      <w:r>
        <w:rPr>
          <w:b/>
          <w:bCs/>
          <w:color w:val="000000"/>
          <w:szCs w:val="28"/>
        </w:rPr>
        <w:t>4. Восстановление обучающихся</w:t>
      </w:r>
    </w:p>
    <w:p w:rsidR="00B44222" w:rsidRDefault="00B44222" w:rsidP="00B44222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4.1. Лицо, отчисленное из </w:t>
      </w:r>
      <w:proofErr w:type="gramStart"/>
      <w:r>
        <w:rPr>
          <w:color w:val="000000"/>
          <w:szCs w:val="28"/>
        </w:rPr>
        <w:t>школы  по</w:t>
      </w:r>
      <w:proofErr w:type="gramEnd"/>
      <w:r>
        <w:rPr>
          <w:color w:val="000000"/>
          <w:szCs w:val="28"/>
        </w:rPr>
        <w:t xml:space="preserve"> инициативе обучающегося </w:t>
      </w:r>
      <w:r>
        <w:rPr>
          <w:szCs w:val="28"/>
        </w:rPr>
        <w:t xml:space="preserve">до завершения освоения образовательной программы, имеет право на восстановление для обучения в школе.  </w:t>
      </w:r>
    </w:p>
    <w:p w:rsidR="00B44222" w:rsidRPr="00B44222" w:rsidRDefault="00B44222" w:rsidP="00B44222">
      <w:pPr>
        <w:ind w:firstLine="709"/>
        <w:jc w:val="both"/>
        <w:rPr>
          <w:rFonts w:ascii="Verdana" w:hAnsi="Verdana"/>
          <w:color w:val="000000"/>
          <w:szCs w:val="28"/>
        </w:rPr>
        <w:sectPr w:rsidR="00B44222" w:rsidRPr="00B44222">
          <w:pgSz w:w="11906" w:h="16838"/>
          <w:pgMar w:top="284" w:right="566" w:bottom="284" w:left="709" w:header="708" w:footer="708" w:gutter="0"/>
          <w:cols w:space="720"/>
        </w:sectPr>
      </w:pPr>
      <w:r>
        <w:rPr>
          <w:szCs w:val="28"/>
        </w:rPr>
        <w:t>4.2. Порядок и условия восстановления в школе определяют</w:t>
      </w:r>
      <w:r>
        <w:rPr>
          <w:szCs w:val="28"/>
        </w:rPr>
        <w:t xml:space="preserve">ся Правилами приема </w:t>
      </w:r>
      <w:proofErr w:type="spellStart"/>
      <w:r>
        <w:rPr>
          <w:szCs w:val="28"/>
        </w:rPr>
        <w:t>обучающихс</w:t>
      </w:r>
      <w:bookmarkStart w:id="0" w:name="_GoBack"/>
      <w:bookmarkEnd w:id="0"/>
      <w:proofErr w:type="spellEnd"/>
    </w:p>
    <w:p w:rsidR="00663285" w:rsidRPr="00B44222" w:rsidRDefault="00663285" w:rsidP="00B44222"/>
    <w:p w:rsidR="00B44222" w:rsidRPr="00B44222" w:rsidRDefault="00B44222"/>
    <w:sectPr w:rsidR="00B44222" w:rsidRPr="00B44222" w:rsidSect="00A26533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222"/>
    <w:rsid w:val="00663285"/>
    <w:rsid w:val="00A26533"/>
    <w:rsid w:val="00B4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AE722-2E5E-41B3-8E02-2179589E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22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0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1</cp:revision>
  <dcterms:created xsi:type="dcterms:W3CDTF">2018-01-30T11:55:00Z</dcterms:created>
  <dcterms:modified xsi:type="dcterms:W3CDTF">2018-01-30T11:56:00Z</dcterms:modified>
</cp:coreProperties>
</file>