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BA" w:rsidRDefault="007B5ABA" w:rsidP="007B5AB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B5ABA" w:rsidRDefault="007B5ABA" w:rsidP="007B5ABA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 Рахатинская СОШ» имени Башира Лабазановича Сахратулаева</w:t>
      </w:r>
    </w:p>
    <w:p w:rsidR="007B5ABA" w:rsidRDefault="007B5ABA" w:rsidP="007B5ABA">
      <w:pPr>
        <w:rPr>
          <w:rFonts w:ascii="Times New Roman" w:hAnsi="Times New Roman"/>
          <w:sz w:val="28"/>
          <w:szCs w:val="28"/>
        </w:rPr>
      </w:pPr>
    </w:p>
    <w:p w:rsidR="007F6FB5" w:rsidRDefault="007F6FB5" w:rsidP="007B5ABA">
      <w:pPr>
        <w:pStyle w:val="af9"/>
        <w:rPr>
          <w:rFonts w:ascii="Times New Roman" w:hAnsi="Times New Roman"/>
          <w:b/>
        </w:rPr>
      </w:pPr>
    </w:p>
    <w:p w:rsidR="007B5ABA" w:rsidRPr="00DA1B33" w:rsidRDefault="007B5ABA" w:rsidP="007B5ABA">
      <w:pPr>
        <w:pStyle w:val="af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«Рассмотрено</w:t>
      </w:r>
      <w:r w:rsidRPr="006A173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                             </w:t>
      </w:r>
      <w:r w:rsidR="007F6FB5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>«Согласовано</w:t>
      </w:r>
      <w:r w:rsidRPr="00DA1B33">
        <w:rPr>
          <w:rFonts w:ascii="Times New Roman" w:hAnsi="Times New Roman"/>
          <w:b/>
        </w:rPr>
        <w:t xml:space="preserve">»                       </w:t>
      </w:r>
      <w:r w:rsidR="007F6FB5">
        <w:rPr>
          <w:rFonts w:ascii="Times New Roman" w:hAnsi="Times New Roman"/>
          <w:b/>
        </w:rPr>
        <w:t xml:space="preserve">      </w:t>
      </w:r>
      <w:r w:rsidRPr="00DA1B33">
        <w:rPr>
          <w:rFonts w:ascii="Times New Roman" w:hAnsi="Times New Roman"/>
          <w:b/>
        </w:rPr>
        <w:t>«Утверждаю»</w:t>
      </w:r>
    </w:p>
    <w:p w:rsidR="007F6FB5" w:rsidRDefault="007B5ABA" w:rsidP="007B5ABA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Руководитель ШМО                 </w:t>
      </w:r>
      <w:r w:rsidR="007F6FB5">
        <w:rPr>
          <w:rFonts w:ascii="Times New Roman" w:hAnsi="Times New Roman"/>
        </w:rPr>
        <w:t xml:space="preserve">                        </w:t>
      </w:r>
      <w:r w:rsidRPr="00DA1B33">
        <w:rPr>
          <w:rFonts w:ascii="Times New Roman" w:hAnsi="Times New Roman"/>
        </w:rPr>
        <w:t xml:space="preserve">Зам.по УВР     </w:t>
      </w:r>
      <w:r>
        <w:rPr>
          <w:rFonts w:ascii="Times New Roman" w:hAnsi="Times New Roman"/>
        </w:rPr>
        <w:t xml:space="preserve">                    </w:t>
      </w:r>
      <w:r w:rsidR="007F6FB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Директор  МКОУ                                                                </w:t>
      </w:r>
      <w:r w:rsidR="007F6FB5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Pr="00DA1B33">
        <w:rPr>
          <w:rFonts w:ascii="Times New Roman" w:hAnsi="Times New Roman"/>
        </w:rPr>
        <w:t>МКОУ  «</w:t>
      </w:r>
      <w:r>
        <w:rPr>
          <w:rFonts w:ascii="Times New Roman" w:hAnsi="Times New Roman"/>
        </w:rPr>
        <w:t>Рахатинская СОШ</w:t>
      </w:r>
      <w:r w:rsidRPr="00DA1B33">
        <w:rPr>
          <w:rFonts w:ascii="Times New Roman" w:hAnsi="Times New Roman"/>
        </w:rPr>
        <w:t>»</w:t>
      </w:r>
    </w:p>
    <w:p w:rsidR="007B5ABA" w:rsidRPr="00DA1B33" w:rsidRDefault="000124C4" w:rsidP="007B5ABA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  <w:r w:rsidR="007F6FB5">
        <w:rPr>
          <w:rFonts w:ascii="Times New Roman" w:hAnsi="Times New Roman"/>
        </w:rPr>
        <w:t>Зайнутдинова П.У</w:t>
      </w:r>
      <w:r w:rsidR="007B5ABA">
        <w:rPr>
          <w:rFonts w:ascii="Times New Roman" w:hAnsi="Times New Roman"/>
        </w:rPr>
        <w:t xml:space="preserve">  </w:t>
      </w:r>
      <w:r w:rsidR="007F6FB5">
        <w:rPr>
          <w:rFonts w:ascii="Times New Roman" w:hAnsi="Times New Roman"/>
        </w:rPr>
        <w:t xml:space="preserve">                    </w:t>
      </w:r>
      <w:r w:rsidR="007B5ABA" w:rsidRPr="00DA1B33">
        <w:rPr>
          <w:rFonts w:ascii="Times New Roman" w:hAnsi="Times New Roman"/>
        </w:rPr>
        <w:t>«</w:t>
      </w:r>
      <w:r w:rsidR="007B5ABA">
        <w:rPr>
          <w:rFonts w:ascii="Times New Roman" w:hAnsi="Times New Roman"/>
        </w:rPr>
        <w:t xml:space="preserve">Рахатинская СОШ»          </w:t>
      </w:r>
      <w:r w:rsidR="007F6FB5">
        <w:rPr>
          <w:rFonts w:ascii="Times New Roman" w:hAnsi="Times New Roman"/>
        </w:rPr>
        <w:t xml:space="preserve">         </w:t>
      </w:r>
      <w:r w:rsidR="007B5ABA">
        <w:rPr>
          <w:rFonts w:ascii="Times New Roman" w:hAnsi="Times New Roman"/>
        </w:rPr>
        <w:t xml:space="preserve"> </w:t>
      </w:r>
      <w:r w:rsidR="007B5ABA" w:rsidRPr="00DA1B33">
        <w:rPr>
          <w:rFonts w:ascii="Times New Roman" w:hAnsi="Times New Roman"/>
        </w:rPr>
        <w:t>«</w:t>
      </w:r>
      <w:r w:rsidR="007B5ABA">
        <w:rPr>
          <w:rFonts w:ascii="Times New Roman" w:hAnsi="Times New Roman"/>
        </w:rPr>
        <w:t>Рахатинская СОШ»</w:t>
      </w:r>
    </w:p>
    <w:p w:rsidR="000124C4" w:rsidRDefault="007B5ABA" w:rsidP="007B5ABA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124C4">
        <w:rPr>
          <w:rFonts w:ascii="Times New Roman" w:hAnsi="Times New Roman"/>
        </w:rPr>
        <w:t xml:space="preserve"> </w:t>
      </w:r>
    </w:p>
    <w:p w:rsidR="007B5ABA" w:rsidRPr="00DA1B33" w:rsidRDefault="007B5ABA" w:rsidP="007B5ABA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_____                       </w:t>
      </w:r>
      <w:r w:rsidR="007F6FB5">
        <w:rPr>
          <w:rFonts w:ascii="Times New Roman" w:hAnsi="Times New Roman"/>
        </w:rPr>
        <w:t xml:space="preserve">            </w:t>
      </w:r>
      <w:r w:rsidR="00552D30">
        <w:rPr>
          <w:rFonts w:ascii="Times New Roman" w:hAnsi="Times New Roman"/>
        </w:rPr>
        <w:t xml:space="preserve">____Джаватханова А.К </w:t>
      </w:r>
      <w:r>
        <w:rPr>
          <w:rFonts w:ascii="Times New Roman" w:hAnsi="Times New Roman"/>
        </w:rPr>
        <w:t xml:space="preserve">.          </w:t>
      </w:r>
      <w:r w:rsidR="007F6FB5">
        <w:rPr>
          <w:rFonts w:ascii="Times New Roman" w:hAnsi="Times New Roman"/>
        </w:rPr>
        <w:t xml:space="preserve">      </w:t>
      </w:r>
      <w:r w:rsidR="000124C4">
        <w:rPr>
          <w:rFonts w:ascii="Times New Roman" w:hAnsi="Times New Roman"/>
        </w:rPr>
        <w:t xml:space="preserve">     </w:t>
      </w:r>
      <w:r w:rsidR="007F6FB5">
        <w:rPr>
          <w:rFonts w:ascii="Times New Roman" w:hAnsi="Times New Roman"/>
        </w:rPr>
        <w:t xml:space="preserve"> </w:t>
      </w:r>
      <w:r w:rsidRPr="00DA1B33">
        <w:rPr>
          <w:rFonts w:ascii="Times New Roman" w:hAnsi="Times New Roman"/>
        </w:rPr>
        <w:t>___________</w:t>
      </w:r>
      <w:r w:rsidR="007F6FB5">
        <w:rPr>
          <w:rFonts w:ascii="Times New Roman" w:hAnsi="Times New Roman"/>
        </w:rPr>
        <w:t xml:space="preserve">   Магомедов  А.И.</w:t>
      </w:r>
    </w:p>
    <w:p w:rsidR="007B5ABA" w:rsidRPr="006A1739" w:rsidRDefault="00CD0EC6" w:rsidP="007B5ABA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>«_____»________2021</w:t>
      </w:r>
      <w:r w:rsidR="007B5ABA">
        <w:rPr>
          <w:rFonts w:ascii="Times New Roman" w:hAnsi="Times New Roman"/>
        </w:rPr>
        <w:t xml:space="preserve">г.             </w:t>
      </w:r>
      <w:r w:rsidR="007F6FB5">
        <w:rPr>
          <w:rFonts w:ascii="Times New Roman" w:hAnsi="Times New Roman"/>
        </w:rPr>
        <w:t xml:space="preserve">  </w:t>
      </w:r>
      <w:r w:rsidR="007B5ABA">
        <w:rPr>
          <w:rFonts w:ascii="Times New Roman" w:hAnsi="Times New Roman"/>
        </w:rPr>
        <w:t xml:space="preserve">   </w:t>
      </w:r>
      <w:r w:rsidR="000124C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«_______»____ 2021</w:t>
      </w:r>
      <w:r w:rsidR="007B5ABA">
        <w:rPr>
          <w:rFonts w:ascii="Times New Roman" w:hAnsi="Times New Roman"/>
        </w:rPr>
        <w:t xml:space="preserve">г.                          </w:t>
      </w:r>
      <w:r>
        <w:rPr>
          <w:rFonts w:ascii="Times New Roman" w:hAnsi="Times New Roman"/>
        </w:rPr>
        <w:t xml:space="preserve">             «____»_________2021</w:t>
      </w:r>
      <w:r w:rsidR="007B5ABA" w:rsidRPr="00DA1B33">
        <w:rPr>
          <w:rFonts w:ascii="Times New Roman" w:hAnsi="Times New Roman"/>
        </w:rPr>
        <w:t xml:space="preserve">г.           </w:t>
      </w:r>
    </w:p>
    <w:p w:rsidR="007B5ABA" w:rsidRDefault="007B5ABA" w:rsidP="007B5ABA">
      <w:pPr>
        <w:pStyle w:val="af9"/>
        <w:rPr>
          <w:rFonts w:ascii="Times New Roman" w:hAnsi="Times New Roman"/>
          <w:sz w:val="28"/>
          <w:szCs w:val="28"/>
        </w:rPr>
      </w:pPr>
    </w:p>
    <w:p w:rsidR="007B5ABA" w:rsidRPr="000124C4" w:rsidRDefault="000124C4" w:rsidP="000124C4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552D30">
        <w:rPr>
          <w:rFonts w:ascii="Times New Roman" w:hAnsi="Times New Roman"/>
          <w:sz w:val="28"/>
          <w:szCs w:val="28"/>
        </w:rPr>
        <w:t xml:space="preserve">      Приказ № </w:t>
      </w:r>
    </w:p>
    <w:p w:rsidR="000124C4" w:rsidRDefault="000124C4" w:rsidP="007B5ABA">
      <w:pPr>
        <w:pStyle w:val="af9"/>
        <w:jc w:val="center"/>
        <w:rPr>
          <w:rFonts w:ascii="Times New Roman" w:hAnsi="Times New Roman"/>
          <w:b/>
          <w:sz w:val="56"/>
          <w:szCs w:val="56"/>
        </w:rPr>
      </w:pPr>
    </w:p>
    <w:p w:rsidR="000124C4" w:rsidRDefault="000124C4" w:rsidP="007B5ABA">
      <w:pPr>
        <w:pStyle w:val="af9"/>
        <w:jc w:val="center"/>
        <w:rPr>
          <w:rFonts w:ascii="Times New Roman" w:hAnsi="Times New Roman"/>
          <w:b/>
          <w:sz w:val="56"/>
          <w:szCs w:val="56"/>
        </w:rPr>
      </w:pPr>
    </w:p>
    <w:p w:rsidR="007B5ABA" w:rsidRPr="00F12C0C" w:rsidRDefault="007B5ABA" w:rsidP="007B5ABA">
      <w:pPr>
        <w:pStyle w:val="af9"/>
        <w:jc w:val="center"/>
        <w:rPr>
          <w:rFonts w:ascii="Times New Roman" w:hAnsi="Times New Roman"/>
          <w:sz w:val="56"/>
          <w:szCs w:val="56"/>
        </w:rPr>
      </w:pPr>
      <w:r w:rsidRPr="00F12C0C">
        <w:rPr>
          <w:rFonts w:ascii="Times New Roman" w:hAnsi="Times New Roman"/>
          <w:b/>
          <w:sz w:val="56"/>
          <w:szCs w:val="56"/>
        </w:rPr>
        <w:t>Рабочая программа по химии</w:t>
      </w:r>
    </w:p>
    <w:p w:rsidR="007B5ABA" w:rsidRDefault="007B5ABA" w:rsidP="007B5ABA">
      <w:pPr>
        <w:rPr>
          <w:rFonts w:ascii="Times New Roman" w:hAnsi="Times New Roman"/>
          <w:b/>
          <w:sz w:val="28"/>
          <w:szCs w:val="28"/>
        </w:rPr>
      </w:pPr>
    </w:p>
    <w:p w:rsidR="007B5ABA" w:rsidRPr="007F6FB5" w:rsidRDefault="007B5ABA" w:rsidP="007B5ABA">
      <w:pPr>
        <w:jc w:val="center"/>
        <w:rPr>
          <w:rFonts w:ascii="Times New Roman" w:hAnsi="Times New Roman"/>
          <w:b/>
          <w:sz w:val="32"/>
          <w:szCs w:val="32"/>
        </w:rPr>
      </w:pPr>
      <w:r w:rsidRPr="007F6FB5">
        <w:rPr>
          <w:rFonts w:ascii="Times New Roman" w:hAnsi="Times New Roman"/>
          <w:b/>
          <w:sz w:val="32"/>
          <w:szCs w:val="32"/>
        </w:rPr>
        <w:t>8 класс</w:t>
      </w:r>
    </w:p>
    <w:p w:rsidR="007F6FB5" w:rsidRDefault="007F6FB5" w:rsidP="007B5ABA">
      <w:pPr>
        <w:rPr>
          <w:rFonts w:ascii="Times New Roman" w:hAnsi="Times New Roman"/>
          <w:sz w:val="32"/>
          <w:szCs w:val="32"/>
          <w:u w:val="single"/>
        </w:rPr>
      </w:pPr>
    </w:p>
    <w:p w:rsidR="007B5ABA" w:rsidRPr="007F6FB5" w:rsidRDefault="007B5ABA" w:rsidP="007B5ABA">
      <w:pPr>
        <w:rPr>
          <w:rFonts w:ascii="Times New Roman" w:hAnsi="Times New Roman"/>
          <w:sz w:val="32"/>
          <w:szCs w:val="32"/>
        </w:rPr>
      </w:pPr>
      <w:r w:rsidRPr="007F6FB5">
        <w:rPr>
          <w:rFonts w:ascii="Times New Roman" w:hAnsi="Times New Roman"/>
          <w:sz w:val="32"/>
          <w:szCs w:val="32"/>
          <w:u w:val="single"/>
        </w:rPr>
        <w:t xml:space="preserve">Предмет </w:t>
      </w:r>
      <w:r w:rsidRPr="007F6FB5">
        <w:rPr>
          <w:rFonts w:ascii="Times New Roman" w:hAnsi="Times New Roman"/>
          <w:b/>
          <w:sz w:val="32"/>
          <w:szCs w:val="32"/>
        </w:rPr>
        <w:t xml:space="preserve">: Химия </w:t>
      </w:r>
    </w:p>
    <w:p w:rsidR="007B5ABA" w:rsidRPr="007F6FB5" w:rsidRDefault="007B5ABA" w:rsidP="007B5ABA">
      <w:pPr>
        <w:rPr>
          <w:rFonts w:ascii="Times New Roman" w:hAnsi="Times New Roman"/>
          <w:sz w:val="32"/>
          <w:szCs w:val="32"/>
        </w:rPr>
      </w:pPr>
      <w:r w:rsidRPr="007F6FB5">
        <w:rPr>
          <w:rFonts w:ascii="Times New Roman" w:hAnsi="Times New Roman"/>
          <w:sz w:val="32"/>
          <w:szCs w:val="32"/>
          <w:u w:val="single"/>
        </w:rPr>
        <w:t>Уровень</w:t>
      </w:r>
      <w:r w:rsidRPr="007F6FB5">
        <w:rPr>
          <w:rFonts w:ascii="Times New Roman" w:hAnsi="Times New Roman"/>
          <w:sz w:val="32"/>
          <w:szCs w:val="32"/>
        </w:rPr>
        <w:t xml:space="preserve">: базовый                                                                                                                       </w:t>
      </w:r>
    </w:p>
    <w:p w:rsidR="007B5ABA" w:rsidRPr="007F6FB5" w:rsidRDefault="007B5ABA" w:rsidP="007B5ABA">
      <w:pPr>
        <w:rPr>
          <w:rFonts w:ascii="Times New Roman" w:hAnsi="Times New Roman"/>
          <w:sz w:val="32"/>
          <w:szCs w:val="32"/>
        </w:rPr>
      </w:pPr>
      <w:r w:rsidRPr="007F6FB5">
        <w:rPr>
          <w:rFonts w:ascii="Times New Roman" w:hAnsi="Times New Roman"/>
          <w:sz w:val="32"/>
          <w:szCs w:val="32"/>
        </w:rPr>
        <w:t xml:space="preserve">  </w:t>
      </w:r>
      <w:r w:rsidRPr="007F6FB5">
        <w:rPr>
          <w:rFonts w:ascii="Times New Roman" w:hAnsi="Times New Roman"/>
          <w:sz w:val="32"/>
          <w:szCs w:val="32"/>
          <w:u w:val="single"/>
        </w:rPr>
        <w:t>Срок реализации</w:t>
      </w:r>
      <w:r w:rsidR="00CD0EC6">
        <w:rPr>
          <w:rFonts w:ascii="Times New Roman" w:hAnsi="Times New Roman"/>
          <w:sz w:val="32"/>
          <w:szCs w:val="32"/>
        </w:rPr>
        <w:t>: 2021-2022</w:t>
      </w:r>
      <w:r w:rsidRPr="007F6FB5">
        <w:rPr>
          <w:rFonts w:ascii="Times New Roman" w:hAnsi="Times New Roman"/>
          <w:sz w:val="32"/>
          <w:szCs w:val="32"/>
        </w:rPr>
        <w:t xml:space="preserve"> год. </w:t>
      </w:r>
    </w:p>
    <w:p w:rsidR="007B5ABA" w:rsidRPr="007F6FB5" w:rsidRDefault="007B5ABA" w:rsidP="007B5ABA">
      <w:pPr>
        <w:rPr>
          <w:rFonts w:ascii="Times New Roman" w:hAnsi="Times New Roman"/>
          <w:b/>
          <w:sz w:val="32"/>
          <w:szCs w:val="32"/>
        </w:rPr>
      </w:pPr>
      <w:r w:rsidRPr="007F6FB5">
        <w:rPr>
          <w:rFonts w:ascii="Times New Roman" w:hAnsi="Times New Roman"/>
          <w:sz w:val="32"/>
          <w:szCs w:val="32"/>
        </w:rPr>
        <w:t xml:space="preserve">  </w:t>
      </w:r>
      <w:r w:rsidRPr="007F6FB5">
        <w:rPr>
          <w:rFonts w:ascii="Times New Roman" w:hAnsi="Times New Roman"/>
          <w:sz w:val="32"/>
          <w:szCs w:val="32"/>
          <w:u w:val="single"/>
        </w:rPr>
        <w:t>Учитель:</w:t>
      </w:r>
      <w:r w:rsidRPr="007F6FB5">
        <w:rPr>
          <w:rFonts w:ascii="Times New Roman" w:hAnsi="Times New Roman"/>
          <w:sz w:val="32"/>
          <w:szCs w:val="32"/>
        </w:rPr>
        <w:t xml:space="preserve"> </w:t>
      </w:r>
      <w:r w:rsidRPr="007F6FB5">
        <w:rPr>
          <w:rFonts w:ascii="Times New Roman" w:hAnsi="Times New Roman"/>
          <w:b/>
          <w:sz w:val="32"/>
          <w:szCs w:val="32"/>
        </w:rPr>
        <w:t>Зайнутдинова П.У.</w:t>
      </w:r>
    </w:p>
    <w:p w:rsidR="007B5ABA" w:rsidRPr="007F6FB5" w:rsidRDefault="007B5ABA" w:rsidP="007B5ABA">
      <w:pPr>
        <w:rPr>
          <w:rFonts w:ascii="Times New Roman" w:hAnsi="Times New Roman"/>
          <w:sz w:val="32"/>
          <w:szCs w:val="32"/>
        </w:rPr>
      </w:pPr>
      <w:r w:rsidRPr="007F6FB5">
        <w:rPr>
          <w:rFonts w:ascii="Times New Roman" w:hAnsi="Times New Roman"/>
          <w:sz w:val="32"/>
          <w:szCs w:val="32"/>
          <w:u w:val="single"/>
        </w:rPr>
        <w:t>Учебник</w:t>
      </w:r>
      <w:r w:rsidRPr="007F6FB5">
        <w:rPr>
          <w:rFonts w:ascii="Times New Roman" w:hAnsi="Times New Roman"/>
          <w:sz w:val="32"/>
          <w:szCs w:val="32"/>
        </w:rPr>
        <w:t xml:space="preserve">: Химия </w:t>
      </w:r>
      <w:r w:rsidR="007F6FB5">
        <w:rPr>
          <w:rFonts w:ascii="Times New Roman" w:hAnsi="Times New Roman"/>
          <w:sz w:val="32"/>
          <w:szCs w:val="32"/>
        </w:rPr>
        <w:t>8</w:t>
      </w:r>
      <w:r w:rsidRPr="007F6FB5">
        <w:rPr>
          <w:rFonts w:ascii="Times New Roman" w:hAnsi="Times New Roman"/>
          <w:sz w:val="32"/>
          <w:szCs w:val="32"/>
        </w:rPr>
        <w:t xml:space="preserve"> класс, учебник для общеобразовательных организаций, М.: Просвещение</w:t>
      </w:r>
      <w:r w:rsidR="007F6FB5">
        <w:rPr>
          <w:rFonts w:ascii="Times New Roman" w:hAnsi="Times New Roman"/>
          <w:sz w:val="32"/>
          <w:szCs w:val="32"/>
        </w:rPr>
        <w:t>, 2017г</w:t>
      </w:r>
      <w:r w:rsidRPr="007F6FB5">
        <w:rPr>
          <w:rFonts w:ascii="Times New Roman" w:hAnsi="Times New Roman"/>
          <w:sz w:val="32"/>
          <w:szCs w:val="32"/>
        </w:rPr>
        <w:t xml:space="preserve"> </w:t>
      </w:r>
    </w:p>
    <w:p w:rsidR="007B5ABA" w:rsidRPr="007F6FB5" w:rsidRDefault="007B5ABA" w:rsidP="007B5ABA">
      <w:pPr>
        <w:rPr>
          <w:rFonts w:ascii="Times New Roman" w:hAnsi="Times New Roman"/>
          <w:sz w:val="32"/>
          <w:szCs w:val="32"/>
        </w:rPr>
      </w:pPr>
      <w:r w:rsidRPr="007F6FB5">
        <w:rPr>
          <w:rFonts w:ascii="Times New Roman" w:hAnsi="Times New Roman"/>
          <w:sz w:val="32"/>
          <w:szCs w:val="32"/>
          <w:u w:val="single"/>
        </w:rPr>
        <w:t>Авторы:</w:t>
      </w:r>
      <w:r w:rsidRPr="007F6FB5">
        <w:rPr>
          <w:rFonts w:ascii="Times New Roman" w:hAnsi="Times New Roman"/>
          <w:sz w:val="32"/>
          <w:szCs w:val="32"/>
        </w:rPr>
        <w:t xml:space="preserve">  Г.Е.Рудзитис, Ф.Г.Фельдман.</w:t>
      </w:r>
    </w:p>
    <w:p w:rsidR="007B5ABA" w:rsidRPr="007F6FB5" w:rsidRDefault="007B5ABA" w:rsidP="007B5ABA">
      <w:pPr>
        <w:rPr>
          <w:rFonts w:ascii="Times New Roman" w:hAnsi="Times New Roman"/>
          <w:sz w:val="32"/>
          <w:szCs w:val="32"/>
        </w:rPr>
      </w:pPr>
      <w:r w:rsidRPr="007F6FB5">
        <w:rPr>
          <w:rFonts w:ascii="Times New Roman" w:hAnsi="Times New Roman"/>
          <w:sz w:val="32"/>
          <w:szCs w:val="32"/>
          <w:u w:val="single"/>
        </w:rPr>
        <w:t>Количество часов</w:t>
      </w:r>
      <w:r w:rsidRPr="007F6FB5">
        <w:rPr>
          <w:rFonts w:ascii="Times New Roman" w:hAnsi="Times New Roman"/>
          <w:sz w:val="32"/>
          <w:szCs w:val="32"/>
        </w:rPr>
        <w:t>: 2 часа в неделю, всего 68 часов</w:t>
      </w:r>
    </w:p>
    <w:p w:rsidR="007B5ABA" w:rsidRPr="007F6FB5" w:rsidRDefault="007B5ABA" w:rsidP="007E298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B5ABA" w:rsidRDefault="007B5ABA" w:rsidP="007E29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FB5" w:rsidRDefault="007F6FB5" w:rsidP="007E29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FB5" w:rsidRDefault="007F6FB5" w:rsidP="007E29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FB5" w:rsidRDefault="007F6FB5" w:rsidP="007E29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FB5" w:rsidRDefault="007F6FB5" w:rsidP="007E29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6FB5" w:rsidRDefault="007F6FB5" w:rsidP="007E29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7E298D" w:rsidRDefault="006217E6" w:rsidP="00552D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8C3768">
        <w:rPr>
          <w:rFonts w:ascii="Times New Roman" w:hAnsi="Times New Roman" w:cs="Times New Roman"/>
          <w:b/>
          <w:i/>
          <w:sz w:val="28"/>
          <w:szCs w:val="28"/>
        </w:rPr>
        <w:tab/>
        <w:t>Пояснительная записка.</w:t>
      </w:r>
    </w:p>
    <w:p w:rsidR="006217E6" w:rsidRPr="008C3768" w:rsidRDefault="006217E6" w:rsidP="006217E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1.1</w:t>
      </w:r>
      <w:r w:rsidRPr="008C3768">
        <w:rPr>
          <w:rFonts w:ascii="Times New Roman" w:hAnsi="Times New Roman" w:cs="Times New Roman"/>
          <w:b/>
          <w:i/>
          <w:sz w:val="28"/>
          <w:szCs w:val="28"/>
        </w:rPr>
        <w:tab/>
        <w:t>Перечень нормативных документов, используемых для составления рабочей программы:</w:t>
      </w:r>
    </w:p>
    <w:p w:rsidR="006217E6" w:rsidRPr="008C3768" w:rsidRDefault="006217E6" w:rsidP="006217E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химии для основной школы составлена на основе: </w:t>
      </w:r>
    </w:p>
    <w:p w:rsidR="006217E6" w:rsidRPr="008C3768" w:rsidRDefault="006217E6" w:rsidP="0062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8C3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1897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 декабря 2012 года, №273 (Федеральный закон  «Об образовании в РФ»);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</w:t>
      </w:r>
    </w:p>
    <w:p w:rsidR="006217E6" w:rsidRPr="008C3768" w:rsidRDefault="006217E6" w:rsidP="00621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Главного Государственного санитарного врача Российской Федерации «Об утверждении СанПин 2.4.2821-10 «Санитарно-эпидемиологические требования к условиям и организации обучения в </w:t>
      </w:r>
      <w:r w:rsidRPr="008C3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общеобразовательных учреждениях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29.12.2010 №189;</w:t>
      </w:r>
    </w:p>
    <w:p w:rsidR="006217E6" w:rsidRPr="008C3768" w:rsidRDefault="006217E6" w:rsidP="006217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217E6" w:rsidRPr="008C3768" w:rsidRDefault="006217E6" w:rsidP="00621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</w:t>
      </w:r>
      <w:r w:rsidR="005C12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5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« Рахатинская СОШ» на 2019-2020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год;</w:t>
      </w:r>
    </w:p>
    <w:p w:rsidR="006217E6" w:rsidRPr="008C3768" w:rsidRDefault="006217E6" w:rsidP="006217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рабочей программе, разработанного в </w:t>
      </w:r>
      <w:r w:rsidR="008E5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 Рахатинская СОШ»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образовательного учреждения </w:t>
      </w:r>
      <w:r w:rsidR="008E5E66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 Рахатинская СОШ»</w:t>
      </w:r>
    </w:p>
    <w:p w:rsidR="006217E6" w:rsidRPr="003D250E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основу рабочей программы взята </w:t>
      </w:r>
      <w:r w:rsidRPr="008C3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  курса химии для  8-9 классов общеобразовательных учреждений,  опубликованная издательством «Просвещение» в 2013  году (Сборник программ курса химии к учебникам химии авторов Г.Е.Рудзитиса, Ф.Г.Фельдмана для 8-9 классов).</w:t>
      </w:r>
    </w:p>
    <w:p w:rsidR="006217E6" w:rsidRPr="008C3768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8C3768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.2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8C3768">
        <w:rPr>
          <w:rFonts w:ascii="Times New Roman" w:hAnsi="Times New Roman" w:cs="Times New Roman"/>
          <w:b/>
          <w:i/>
          <w:sz w:val="28"/>
          <w:szCs w:val="28"/>
        </w:rPr>
        <w:tab/>
        <w:t>Цели обучения с учетом специфики учебного предмета</w:t>
      </w:r>
    </w:p>
    <w:p w:rsidR="006217E6" w:rsidRPr="008C3768" w:rsidRDefault="006217E6" w:rsidP="00621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r w:rsidRPr="008C3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</w:t>
      </w:r>
      <w:r w:rsidR="008E5E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химии направлены:</w:t>
      </w:r>
    </w:p>
    <w:p w:rsidR="006217E6" w:rsidRPr="008C3768" w:rsidRDefault="006217E6" w:rsidP="006217E6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освоение важнейших знаний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понятиях и законах химии, химической символике;</w:t>
      </w:r>
    </w:p>
    <w:p w:rsidR="006217E6" w:rsidRPr="008C3768" w:rsidRDefault="006217E6" w:rsidP="006217E6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овладение умениями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6217E6" w:rsidRPr="008C3768" w:rsidRDefault="006217E6" w:rsidP="006217E6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6217E6" w:rsidRPr="008C3768" w:rsidRDefault="006217E6" w:rsidP="006217E6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воспитание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6217E6" w:rsidRPr="008C3768" w:rsidRDefault="006217E6" w:rsidP="006217E6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C37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применение полученных знании и умений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6217E6" w:rsidRPr="008C3768" w:rsidRDefault="006217E6" w:rsidP="006217E6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E6" w:rsidRPr="003D250E" w:rsidRDefault="006217E6" w:rsidP="006217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5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1.3</w:t>
      </w:r>
      <w:r w:rsidRPr="003D25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Задачи обучения.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важнейших 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68">
        <w:rPr>
          <w:rFonts w:ascii="Times New Roman" w:eastAsia="Calibri" w:hAnsi="Times New Roman" w:cs="Times New Roman"/>
          <w:sz w:val="28"/>
          <w:szCs w:val="28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6217E6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68">
        <w:rPr>
          <w:rFonts w:ascii="Times New Roman" w:eastAsia="Calibri" w:hAnsi="Times New Roman" w:cs="Times New Roman"/>
          <w:sz w:val="28"/>
          <w:szCs w:val="28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6217E6" w:rsidRPr="008C3768" w:rsidRDefault="006217E6" w:rsidP="006217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7E6" w:rsidRPr="008C3768" w:rsidRDefault="006217E6" w:rsidP="006217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</w:t>
      </w: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862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характеристика учебного предмета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</w:t>
      </w:r>
    </w:p>
    <w:p w:rsidR="006217E6" w:rsidRPr="008C3768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:rsidR="006217E6" w:rsidRPr="008C3768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8C3768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lastRenderedPageBreak/>
        <w:t>1.5</w:t>
      </w:r>
      <w:r w:rsidRPr="008C3768">
        <w:rPr>
          <w:rFonts w:ascii="Times New Roman" w:hAnsi="Times New Roman" w:cs="Times New Roman"/>
          <w:b/>
          <w:i/>
          <w:sz w:val="28"/>
          <w:szCs w:val="28"/>
        </w:rPr>
        <w:tab/>
        <w:t>Общая характеристика учебного процесса:</w:t>
      </w:r>
    </w:p>
    <w:p w:rsidR="006217E6" w:rsidRPr="009913E6" w:rsidRDefault="006217E6" w:rsidP="006217E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3E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</w:t>
      </w:r>
    </w:p>
    <w:p w:rsidR="006217E6" w:rsidRPr="00A177CB" w:rsidRDefault="006217E6" w:rsidP="006217E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3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Тесты, самостоятельные работа, контрольные работы, устный опрос, защита проекта</w:t>
      </w:r>
      <w:r w:rsidRPr="00A17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7E6" w:rsidRPr="00541E43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Преобладающими формами текущего контроля УУД  являются самостоятельные и контрольные работы, различные тестовые формы контроля.Промежуточная аттестация проводится согласно  локальному акту образователь</w:t>
      </w: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учреждения в форме контрольных работ, зачётный урок – в форме тестирования – в конце года.</w:t>
      </w:r>
    </w:p>
    <w:p w:rsidR="006217E6" w:rsidRPr="003D250E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программы носит развивающий характер. Для организации процесса обучения используются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технологии обучения</w:t>
      </w: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технологии, интерактивные технологии, исследовательские методы, проектные методы, игровые техноло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гии, кейс метод.</w:t>
      </w:r>
    </w:p>
    <w:p w:rsidR="006217E6" w:rsidRDefault="006217E6" w:rsidP="006217E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Default="006217E6" w:rsidP="006217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8C3768" w:rsidRDefault="007E298D" w:rsidP="007E298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217E6" w:rsidRPr="008C3768">
        <w:rPr>
          <w:rFonts w:ascii="Times New Roman" w:hAnsi="Times New Roman" w:cs="Times New Roman"/>
          <w:b/>
          <w:i/>
          <w:sz w:val="28"/>
          <w:szCs w:val="28"/>
        </w:rPr>
        <w:tab/>
        <w:t>Описание учебно-методического и материально-технического обеспе</w:t>
      </w:r>
      <w:r w:rsidR="006217E6">
        <w:rPr>
          <w:rFonts w:ascii="Times New Roman" w:hAnsi="Times New Roman" w:cs="Times New Roman"/>
          <w:b/>
          <w:i/>
          <w:sz w:val="28"/>
          <w:szCs w:val="28"/>
        </w:rPr>
        <w:t>чения образовательного процесса</w:t>
      </w:r>
    </w:p>
    <w:p w:rsidR="006217E6" w:rsidRPr="008C3768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Состав учебно-методического комплекта: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Рудзитис Г.Е. Химия: 8 кл.: учеб. для общеобразоват. Учреждений / Г.Е. Рудзитис, Ф.Г. Фельдман.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Химия: 8 кл.: электронное приложение к учебнику.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Рудзитис Г.Е. Химия: 9 кл.: учеб. для общеобразоват. Учреждений / Г.Е. Рудзитис, Ф.Г. Фельдман.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Химия: 9 кл.: электронное приложение к учебнику.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Химия: задачник с «помощником»: 8-9 классы / Н.Н. Гара.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Химия. Рабочие программы. Предметная линия учебников Г.Е. Рудзитиса, Ф.Г. Фельдмана. 8-9 классы/ Н.Н. Гара.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Радецкий А.М. Химия: дидактический материал: 8-9 кл. / А.М. Радецкий.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Химия. Уроки: 8 кл. / Н.Н. Гара. – М.: Просвещение.</w:t>
      </w:r>
    </w:p>
    <w:p w:rsidR="006217E6" w:rsidRDefault="006217E6" w:rsidP="006217E6">
      <w:pPr>
        <w:pStyle w:val="a3"/>
        <w:numPr>
          <w:ilvl w:val="0"/>
          <w:numId w:val="2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Химия. Уроки: 9 кл. / Н.Н. Гара. – М.: Просвещение.</w:t>
      </w:r>
    </w:p>
    <w:p w:rsidR="006217E6" w:rsidRPr="008C3768" w:rsidRDefault="006217E6" w:rsidP="006217E6">
      <w:pPr>
        <w:pStyle w:val="a3"/>
        <w:spacing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6217E6" w:rsidRPr="008C3768" w:rsidRDefault="007E298D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6217E6" w:rsidRPr="008C3768"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учащихся:</w:t>
      </w:r>
    </w:p>
    <w:p w:rsidR="006217E6" w:rsidRPr="008C3768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3768">
        <w:rPr>
          <w:rFonts w:ascii="Times New Roman" w:hAnsi="Times New Roman" w:cs="Times New Roman"/>
          <w:b/>
          <w:sz w:val="28"/>
          <w:szCs w:val="28"/>
        </w:rPr>
        <w:t>Учебники:</w:t>
      </w:r>
    </w:p>
    <w:p w:rsidR="006217E6" w:rsidRPr="008C3768" w:rsidRDefault="006217E6" w:rsidP="006217E6">
      <w:pPr>
        <w:pStyle w:val="a3"/>
        <w:numPr>
          <w:ilvl w:val="0"/>
          <w:numId w:val="21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Рудзитис Г.Е. Химия: 8 кл.: учеб. для общеобразоват. Учреждений / Г.Е. Рудзитис, Ф.Г. Фельдман.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1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Рудзитис Г.Е. Химия: 9 кл.: учеб. для общеобразоват. Учреждений / Г.Е. Рудзитис, Ф.Г. Фельдман.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1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lastRenderedPageBreak/>
        <w:t>Гара Н.Н. Химия: задачник с «помощником»: 8-9 классы / Н.Н. Гара. – М.: Просвещение.</w:t>
      </w:r>
    </w:p>
    <w:p w:rsidR="006217E6" w:rsidRPr="008C3768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3768">
        <w:rPr>
          <w:rFonts w:ascii="Times New Roman" w:hAnsi="Times New Roman" w:cs="Times New Roman"/>
          <w:b/>
          <w:sz w:val="28"/>
          <w:szCs w:val="28"/>
        </w:rPr>
        <w:t>Рабочие тетради:</w:t>
      </w:r>
    </w:p>
    <w:p w:rsidR="006217E6" w:rsidRPr="008C3768" w:rsidRDefault="006217E6" w:rsidP="006217E6">
      <w:pPr>
        <w:pStyle w:val="a3"/>
        <w:numPr>
          <w:ilvl w:val="0"/>
          <w:numId w:val="22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Габрусева Н.И. Химия: рабочая тетрадь: 8 кл. / Н.И. Габрусева.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2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Габрусева Н.И. Химия: рабочая тетрадь: 9 кл. / Н.И. Габрусева. – М.: Просвещение.</w:t>
      </w:r>
    </w:p>
    <w:p w:rsidR="006217E6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8C3768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педагогов: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Рудзитис Г.Е. Химия: 8 кл.: учеб. для общеобразоват. Учреждений / Г.Е. Рудзитис, Ф.Г. Фельдман.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Химия: 8 кл.: электронное приложение к учебнику.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Рудзитис Г.Е. Химия: 9 кл.: учеб. для общеобразоват. Учреждений / Г.Е. Рудзитис, Ф.Г. Фельдман.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Химия: 9 кл.: электронное приложение к учебнику.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Химия: задачник с «помощником»: 8-9 классы / Н.Н. Гара.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Химия. Рабочие программы. Предметная линия учебников Г.Е. Рудзитиса, Ф.Г. Фельдмана. 8-9 классы/ Н.Н. Гара.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Радецкий А.М. Химия: дидактический материал: 8-9 кл. / А.М. Радецкий.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Химия. Уроки: 8 кл. / Н.Н. Гара. – М.: Просвещение.</w:t>
      </w:r>
    </w:p>
    <w:p w:rsidR="006217E6" w:rsidRPr="008C3768" w:rsidRDefault="006217E6" w:rsidP="006217E6">
      <w:pPr>
        <w:pStyle w:val="a3"/>
        <w:numPr>
          <w:ilvl w:val="0"/>
          <w:numId w:val="25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768">
        <w:rPr>
          <w:rFonts w:ascii="Times New Roman" w:hAnsi="Times New Roman" w:cs="Times New Roman"/>
          <w:sz w:val="28"/>
          <w:szCs w:val="28"/>
        </w:rPr>
        <w:t>Гара Н.Н. Химия. Уроки: 9 кл. / Н.Н. Гара. – М.: Просвещение.</w:t>
      </w:r>
    </w:p>
    <w:p w:rsidR="006217E6" w:rsidRPr="008C3768" w:rsidRDefault="006217E6" w:rsidP="006217E6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3768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Боровских Т.А. Тесты по химии. Первоначальные химические понятия. Кислород. Водород. Вода, растворы. Основные классы неорганичесих соединений: 8 кл.: к учебнику Г.Е. Рудзитиса, Ф.Г. Фельдмана «Химия. 8 класс». – М.: Издательство «Экзамен», 2010.</w:t>
      </w:r>
    </w:p>
    <w:p w:rsidR="006217E6" w:rsidRDefault="006217E6" w:rsidP="007E298D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Style w:val="c0"/>
          <w:rFonts w:ascii="Times New Roman" w:hAnsi="Times New Roman" w:cs="Times New Roman"/>
          <w:color w:val="000000"/>
          <w:sz w:val="28"/>
          <w:szCs w:val="28"/>
        </w:rPr>
        <w:t>Боровских Т.А. Тесты по химии. Электролдитическая диссоциация. Кислород и сера. Азот и фосфор. Углерод и кремний. 9 класс: к учебнику Г.Е. Рудзитиса, Ф.Г. Фельдмана «Химия. 9 класс». – М.: Издательство «Экзамен», 2011.</w:t>
      </w:r>
      <w:r w:rsidR="007E29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17E6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8C3768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Перечень цифровых информационных ресурсов Интернета:</w:t>
      </w:r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http://ege.yandex.ru/chemistry/</w:t>
        </w:r>
      </w:hyperlink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8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http://chem.reshuege.ru/</w:t>
        </w:r>
      </w:hyperlink>
    </w:p>
    <w:p w:rsidR="006217E6" w:rsidRPr="00A177CB" w:rsidRDefault="006217E6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A177CB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http://himege.ru/</w:t>
      </w:r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9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http://pouchu.ru/</w:t>
        </w:r>
      </w:hyperlink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http://enprophil.ucoz.ru/index/egeh_alkeny_alkadieny/0-358</w:t>
        </w:r>
      </w:hyperlink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http://ximozal.ucoz.ru/_ld/12/1241___4_.pdf</w:t>
        </w:r>
      </w:hyperlink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hyperlink r:id="rId12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http://fictionbook.ru/author/georgiyi_isaakovich_lerner/biologiya_polniyyi_spravochnik_dlya_podg/read_online.html?page=3</w:t>
        </w:r>
      </w:hyperlink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http://www.zavuch.info/methodlib/134/</w:t>
        </w:r>
      </w:hyperlink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http://keramikos.ru/table.php?ap=table1000405</w:t>
        </w:r>
      </w:hyperlink>
      <w:hyperlink r:id="rId15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http://sikorskaya-olja.narod.ru/EGE.htm</w:t>
        </w:r>
      </w:hyperlink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6217E6" w:rsidRPr="00A177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www.olimpmgou.narod.ru</w:t>
        </w:r>
      </w:hyperlink>
      <w:r w:rsidR="006217E6" w:rsidRPr="00A1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17E6" w:rsidRPr="00A177CB" w:rsidRDefault="00F34201" w:rsidP="006217E6">
      <w:pPr>
        <w:pStyle w:val="a3"/>
        <w:numPr>
          <w:ilvl w:val="0"/>
          <w:numId w:val="34"/>
        </w:num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6217E6" w:rsidRPr="00A177C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http://mirhim.ucoz.ru/index/khimija_8_3/0-41</w:t>
        </w:r>
      </w:hyperlink>
    </w:p>
    <w:p w:rsidR="006217E6" w:rsidRDefault="006217E6" w:rsidP="006217E6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Default="006217E6" w:rsidP="006217E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217E6" w:rsidRPr="008C3768" w:rsidRDefault="006217E6" w:rsidP="008E5E6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3768">
        <w:rPr>
          <w:rFonts w:ascii="Times New Roman" w:hAnsi="Times New Roman" w:cs="Times New Roman"/>
          <w:b/>
          <w:i/>
          <w:sz w:val="28"/>
          <w:szCs w:val="28"/>
        </w:rPr>
        <w:t>Календарно-тематическое планирование.</w:t>
      </w:r>
    </w:p>
    <w:p w:rsidR="006217E6" w:rsidRPr="008C3768" w:rsidRDefault="006217E6" w:rsidP="006217E6">
      <w:pPr>
        <w:tabs>
          <w:tab w:val="left" w:pos="8789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 - ТЕМАТИЧЕСКОЕ ПЛАНИРОВАНИЕ УРОКОВ ХИМИИ В 8 КЛАССЕ </w:t>
      </w:r>
    </w:p>
    <w:p w:rsidR="006217E6" w:rsidRPr="008C3768" w:rsidRDefault="006217E6" w:rsidP="006217E6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ЧАСА В НЕДЕЛЮ).</w:t>
      </w:r>
    </w:p>
    <w:tbl>
      <w:tblPr>
        <w:tblStyle w:val="10"/>
        <w:tblW w:w="5017" w:type="pct"/>
        <w:tblLayout w:type="fixed"/>
        <w:tblLook w:val="04A0"/>
      </w:tblPr>
      <w:tblGrid>
        <w:gridCol w:w="438"/>
        <w:gridCol w:w="366"/>
        <w:gridCol w:w="3983"/>
        <w:gridCol w:w="2835"/>
        <w:gridCol w:w="1133"/>
        <w:gridCol w:w="1700"/>
      </w:tblGrid>
      <w:tr w:rsidR="003D1D33" w:rsidRPr="008C3768" w:rsidTr="003D1D33">
        <w:trPr>
          <w:trHeight w:val="278"/>
        </w:trPr>
        <w:tc>
          <w:tcPr>
            <w:tcW w:w="209" w:type="pct"/>
            <w:vMerge w:val="restar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/>
                <w:sz w:val="18"/>
                <w:szCs w:val="18"/>
              </w:rPr>
              <w:t>№ урока по пред-мету</w:t>
            </w:r>
          </w:p>
        </w:tc>
        <w:tc>
          <w:tcPr>
            <w:tcW w:w="175" w:type="pct"/>
            <w:vMerge w:val="restar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/>
                <w:sz w:val="18"/>
                <w:szCs w:val="18"/>
              </w:rPr>
              <w:t>№ урока по теме</w:t>
            </w:r>
          </w:p>
        </w:tc>
        <w:tc>
          <w:tcPr>
            <w:tcW w:w="1905" w:type="pct"/>
            <w:vMerge w:val="restar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pct"/>
            <w:vMerge w:val="restar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b/>
                <w:sz w:val="20"/>
                <w:szCs w:val="20"/>
              </w:rPr>
              <w:t>Д/з</w:t>
            </w:r>
          </w:p>
        </w:tc>
        <w:tc>
          <w:tcPr>
            <w:tcW w:w="1355" w:type="pct"/>
            <w:gridSpan w:val="2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b/>
                <w:sz w:val="20"/>
                <w:szCs w:val="20"/>
              </w:rPr>
              <w:t>Дата урока</w:t>
            </w: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  <w:vMerge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vMerge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5" w:type="pct"/>
            <w:vMerge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pct"/>
            <w:vMerge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</w:tr>
      <w:tr w:rsidR="006217E6" w:rsidRPr="008C3768" w:rsidTr="003D1D33">
        <w:trPr>
          <w:trHeight w:val="277"/>
        </w:trPr>
        <w:tc>
          <w:tcPr>
            <w:tcW w:w="5000" w:type="pct"/>
            <w:gridSpan w:val="6"/>
          </w:tcPr>
          <w:p w:rsidR="006217E6" w:rsidRPr="008C3768" w:rsidRDefault="006217E6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Основные понятия химии (уровень атомно-молекулярных представлений) (51 час +  3 часа резервного времени).</w:t>
            </w: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 xml:space="preserve">Предмет химии. Химия как часть естествознания. 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768">
              <w:rPr>
                <w:rFonts w:ascii="Times New Roman" w:eastAsia="TimesNewRomanPSMT" w:hAnsi="Times New Roman" w:cs="Times New Roman"/>
                <w:sz w:val="18"/>
                <w:szCs w:val="18"/>
              </w:rPr>
              <w:t>Вещества и их свойства.</w:t>
            </w:r>
          </w:p>
        </w:tc>
        <w:tc>
          <w:tcPr>
            <w:tcW w:w="1356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 вопр. 1-4 стр. 6-7; вопр. 5 – письм.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Методы познания в химии: наблюдение, эксперимент</w:t>
            </w:r>
          </w:p>
        </w:tc>
        <w:tc>
          <w:tcPr>
            <w:tcW w:w="1356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§2, стр11 вопр.1,2 + тестовые задания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Практическая работа №1.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Правила техники безопасности при работе в химическом каби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нете. Ознакомление с лабораторным оборудо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ванием.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Чистые вещества и смеси. Способы разделе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ния смесей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§4, вопр.1-5, стр.17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Практическая работа № 2.  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Очистка загряз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ненной поваренной соли.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§5, упр.5-6, стр.20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Физические и химические явления. Химические реакции.</w:t>
            </w:r>
          </w:p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§6, стр. 24, вопр. 1-3 + тестовые задания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Атомы и молекулы, ионы.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 xml:space="preserve">§7, вопр. 1,3,5,8, стр 28 + тестовые задания 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Вещества молекулярного и немоле</w:t>
            </w:r>
            <w:r w:rsidRPr="008C3768">
              <w:rPr>
                <w:rFonts w:ascii="Times New Roman" w:hAnsi="Times New Roman" w:cs="Times New Roman"/>
                <w:sz w:val="20"/>
                <w:szCs w:val="20"/>
              </w:rPr>
              <w:softHyphen/>
              <w:t>кулярного строения. Кристаллические решетки.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§8, стр. 32, вопр. 1,3 + тестовые задания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§9,10  вопр.1,3 + тесты стр. 36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§11, 12 вопр. 1,3 + тесты стр.41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Закон постоянства состава веществ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§13, вопр. 2, стр.46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Хими</w:t>
            </w:r>
            <w:r w:rsidRPr="008C3768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§14, вопр. 2,3,4, стр. 49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Массовая доля химического элемента в соединении.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§15, вопр. 2,4 + тесты, стр.53-54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§16, вопр. 3,4 + тесты, стр. 48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383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§17, вопр. 2,5,7, стр.60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Атомно-молекулярное учение.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§18, вопр.2,3, стр.62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Закон сохранения массы веществ</w:t>
            </w: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§19, вопр. 1, 4 + тесты, стр. 65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Химиче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ские уравнения.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§20, вопр. 3, 4, 6, стр. 67-68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Типы химических реакций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§21, вопр. 2,3, стр.71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§1-21 повтор., упр. 5, стр.58, упр.4,стр 60, упр. 3, стр. 67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Контрольная работа №1 по теме: «</w:t>
            </w:r>
            <w:r w:rsidRPr="008C376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Первоначальные химические поня</w:t>
            </w:r>
            <w:r w:rsidRPr="008C3768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softHyphen/>
              <w:t>тия</w:t>
            </w:r>
            <w:r w:rsidRPr="008C37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».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Кислород, его общая характеристика и на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§22, вопр. 1, 4, 6, стр. 75.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§23, 24 вопр. 4, 6, 7, стр. 80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Практическая работа №3</w:t>
            </w:r>
            <w:r w:rsidRPr="008C37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Получение и свой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ства кислорода.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§25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Озон. Аллотропия кислорода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§26, вопр. 1 + тесты, стр. 87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§27, вопр. 1, 3, 4, стр. 91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Водород, его общая характеристика и нахож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дение в природе. Получение водорода и </w:t>
            </w:r>
            <w:r w:rsidRPr="008C3768">
              <w:rPr>
                <w:rFonts w:ascii="Times New Roman" w:hAnsi="Times New Roman" w:cs="Times New Roman"/>
                <w:bCs/>
                <w:sz w:val="18"/>
                <w:szCs w:val="18"/>
              </w:rPr>
              <w:t>его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свойства. Меры безопасности 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работе с водородом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§28, вопр. 2, 4 + тесты, стр. 96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водорода. Применение.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§29, вопр. 3, 4, стр. 101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§30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§31, вопр. 1, 4, 5, стр.106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и химические свойства воды. 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Применение воды.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§32, тесты, стр. 109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Вода — растворитель. Растворы. Насыщенные и ненасыщенные растворы. Растворимость ве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ществ в воде.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§33, вопр. 5 + тесты, стр. 113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Массовая доля раст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воренного вещества.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§34, вопр. 4, 5, стр. 116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§34 повтор., задачи 7, 8, 9 + тесты, стр. 117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Практическая работа №5. 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§35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темам «Кислород»,</w:t>
            </w:r>
          </w:p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«Водород»,  «Вода. Растворы».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§22-35, задачи: 6 стр.117, 4 стр. 113, 2, стр.106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темам «Кислород», «Водород», «Вода. Растворы».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Моль — единица количества вещества. Мо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лярная масса</w:t>
            </w: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§36, вопр. 3, 5 + тесты, стр.122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Вычисления по химическим уравнениям.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§37, вопр. 1,2, стр.125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Закон Авогадро. Молярный объем газов.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§38,стр. 126-127,  вопр. 1, стр. 128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Относительная плотность газов</w:t>
            </w:r>
          </w:p>
          <w:p w:rsidR="003D1D33" w:rsidRPr="008C3768" w:rsidRDefault="003D1D33" w:rsidP="007374C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D33" w:rsidRPr="008C3768" w:rsidRDefault="003D1D33" w:rsidP="007374C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D33" w:rsidRPr="008C3768" w:rsidRDefault="003D1D33" w:rsidP="007374C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§38,стр. 127 -128, вопр. 3, стр. 128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Объемные отношения газов при химических реакциях</w:t>
            </w:r>
          </w:p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§39, задачи 2, 3, стр 130.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§40, вопр. 2, 4, стр. 135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Гидроксиды. Основания: классификация, номенклатура, получение.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§41, вопр. 2, задача 3, стр. 139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основа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ний. Реакция нейтрализации. Окраска индикаторов  в щелочной и нейтральной средах. Применение оснований.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§42, вопр. 2 + тесты, стр. 144-145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Амфотерные оксиды и гидроксиды.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§43, вопр. 4 + тесты, стр.148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Кислоты. Состав. Классификация. Номенклатура. Получение кислот.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§44, вопр. 3, задача 4, стр. 152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§45, вопр. 3, 4, стр. 155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Соли. Классификация. Номенклатура. Спо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собы получения солей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§46, вопр. 2, 3, стр.160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Свойства солей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§47,стр. 161-162, вопр. 1, 5, стр. 164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Генетическая связь между основными клас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сами неорганических соединений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§47,стр. 163-164, вопр.3, стр.164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Практическая работа №6.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Решение экспери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ментальных задач по теме «Основные клас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сы неорганических соединений»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§40-47, упр.2, стр.164, разобрать схему, стр. 162-163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Контрольная работа №3 по теме: 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«Основные клас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сы неорганических соединений».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17E6" w:rsidRPr="008C3768" w:rsidTr="003D1D33">
        <w:trPr>
          <w:trHeight w:val="277"/>
        </w:trPr>
        <w:tc>
          <w:tcPr>
            <w:tcW w:w="5000" w:type="pct"/>
            <w:gridSpan w:val="6"/>
          </w:tcPr>
          <w:p w:rsidR="006217E6" w:rsidRPr="008C3768" w:rsidRDefault="006217E6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Периодический закон и периодическая система химических элементов Д.И. Менделеева. Строение атома. (7 часов)</w:t>
            </w: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§49, вопр. 1, 3, 5 стр. 171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Периодический закон Д. И. Менделеева.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§50, вопр. 2, задача 3 + тесты, стр. 176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Периодическая таблица химических элемен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тов (короткая форма): А- и Б-группы, периоды.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§51, вопр. 3, тесты, стр.180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Строение атома. Состав атомных ядер. Изо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§52, вопр. 3 + тесты, стр. 184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§53, тесты, стр. 188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§54, вопр. 1, 3, стр.190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и обобщение по теме: </w:t>
            </w:r>
            <w:r w:rsidRPr="008C3768">
              <w:rPr>
                <w:rFonts w:ascii="Times New Roman" w:hAnsi="Times New Roman" w:cs="Times New Roman"/>
                <w:bCs/>
                <w:sz w:val="18"/>
                <w:szCs w:val="18"/>
              </w:rPr>
              <w:t>Периодический закон и периоди</w:t>
            </w:r>
            <w:r w:rsidRPr="008C3768">
              <w:rPr>
                <w:rFonts w:ascii="Times New Roman" w:hAnsi="Times New Roman" w:cs="Times New Roman"/>
                <w:bCs/>
                <w:sz w:val="18"/>
                <w:szCs w:val="18"/>
              </w:rPr>
              <w:softHyphen/>
              <w:t>ческая система химических элементов Д. И. Менделеева. Строение атома.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§49-54, вопр.1, стр. 188, вопр.2, стр184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17E6" w:rsidRPr="008C3768" w:rsidTr="003D1D33">
        <w:trPr>
          <w:trHeight w:val="277"/>
        </w:trPr>
        <w:tc>
          <w:tcPr>
            <w:tcW w:w="5000" w:type="pct"/>
            <w:gridSpan w:val="6"/>
          </w:tcPr>
          <w:p w:rsidR="006217E6" w:rsidRPr="008C3768" w:rsidRDefault="006217E6" w:rsidP="0073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Раздел 3. Строение вещества. Химическая связь. (7 часов)</w:t>
            </w: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Электроотрицательность химических элементов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§55, вопр. 1 +  тесты, стр. 193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Ковалентная связь. Полярная и неполярная ковалентные связи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§56, стр.194-196 до ионной, вопр. 2 (б, в), 3, стр.198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Ионная связь</w:t>
            </w:r>
          </w:p>
          <w:p w:rsidR="003D1D33" w:rsidRPr="008C3768" w:rsidRDefault="003D1D33" w:rsidP="007374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§56, стр. 196-198, вопр. 4, стр.198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 xml:space="preserve">Валентность </w:t>
            </w:r>
            <w:r w:rsidRPr="008C3768"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степень окисления. Правила определения степеней окисления элементов</w:t>
            </w:r>
          </w:p>
          <w:p w:rsidR="003D1D33" w:rsidRPr="008C3768" w:rsidRDefault="003D1D33" w:rsidP="007374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§57, вопр. 1, стр. 202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Окислительно-восстановительные реакции</w:t>
            </w:r>
          </w:p>
          <w:p w:rsidR="003D1D33" w:rsidRPr="008C3768" w:rsidRDefault="003D1D33" w:rsidP="007374C0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§57 повтор., вопр. 2, стр. 202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теме: «</w:t>
            </w:r>
            <w:r w:rsidRPr="008C3768">
              <w:rPr>
                <w:rFonts w:ascii="Times New Roman" w:hAnsi="Times New Roman" w:cs="Times New Roman"/>
                <w:bCs/>
                <w:sz w:val="18"/>
                <w:szCs w:val="18"/>
              </w:rPr>
              <w:t>Строение веществ. Химическая связь</w:t>
            </w:r>
            <w:r w:rsidRPr="008C376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768">
              <w:rPr>
                <w:rFonts w:ascii="Times New Roman" w:hAnsi="Times New Roman" w:cs="Times New Roman"/>
                <w:sz w:val="20"/>
                <w:szCs w:val="20"/>
              </w:rPr>
              <w:t>§55-57 повтор., задача 3, стр. 202, тесты стр.193</w:t>
            </w: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pct"/>
          </w:tcPr>
          <w:p w:rsidR="003D1D33" w:rsidRPr="008C3768" w:rsidRDefault="003D1D33" w:rsidP="007374C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повторение материала 8 кл</w:t>
            </w: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1D33" w:rsidRPr="008C3768" w:rsidTr="003D1D33">
        <w:trPr>
          <w:trHeight w:val="277"/>
        </w:trPr>
        <w:tc>
          <w:tcPr>
            <w:tcW w:w="209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pct"/>
          </w:tcPr>
          <w:p w:rsidR="003D1D33" w:rsidRPr="008C3768" w:rsidRDefault="003D1D33" w:rsidP="007374C0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pct"/>
          </w:tcPr>
          <w:p w:rsidR="003D1D33" w:rsidRPr="008C3768" w:rsidRDefault="003D1D33" w:rsidP="00737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3" w:type="pct"/>
            <w:vAlign w:val="center"/>
          </w:tcPr>
          <w:p w:rsidR="003D1D33" w:rsidRPr="008C3768" w:rsidRDefault="003D1D33" w:rsidP="00737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217E6" w:rsidRPr="006217E6" w:rsidRDefault="00A95CA9" w:rsidP="006217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Итого:  68</w:t>
      </w:r>
      <w:r w:rsidR="006217E6" w:rsidRPr="00621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часов.</w:t>
      </w:r>
    </w:p>
    <w:p w:rsidR="006217E6" w:rsidRPr="006217E6" w:rsidRDefault="006217E6" w:rsidP="006217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7E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Контрольных работ - 5 часов (Контрольных работ по темам 4 + итоговое тестирование)</w:t>
      </w:r>
    </w:p>
    <w:p w:rsidR="007E298D" w:rsidRPr="003D1D33" w:rsidRDefault="006217E6" w:rsidP="003D1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7E6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Практических работ – 6 часов</w:t>
      </w:r>
    </w:p>
    <w:sectPr w:rsidR="007E298D" w:rsidRPr="003D1D33" w:rsidSect="003D1D33">
      <w:footerReference w:type="defaul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EF" w:rsidRDefault="004D72EF" w:rsidP="006217E6">
      <w:pPr>
        <w:spacing w:after="0" w:line="240" w:lineRule="auto"/>
      </w:pPr>
      <w:r>
        <w:separator/>
      </w:r>
    </w:p>
  </w:endnote>
  <w:endnote w:type="continuationSeparator" w:id="1">
    <w:p w:rsidR="004D72EF" w:rsidRDefault="004D72EF" w:rsidP="0062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D33" w:rsidRDefault="003D1D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EF" w:rsidRDefault="004D72EF" w:rsidP="006217E6">
      <w:pPr>
        <w:spacing w:after="0" w:line="240" w:lineRule="auto"/>
      </w:pPr>
      <w:r>
        <w:separator/>
      </w:r>
    </w:p>
  </w:footnote>
  <w:footnote w:type="continuationSeparator" w:id="1">
    <w:p w:rsidR="004D72EF" w:rsidRDefault="004D72EF" w:rsidP="0062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7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3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3"/>
  </w:num>
  <w:num w:numId="4">
    <w:abstractNumId w:val="5"/>
  </w:num>
  <w:num w:numId="5">
    <w:abstractNumId w:val="19"/>
  </w:num>
  <w:num w:numId="6">
    <w:abstractNumId w:val="12"/>
  </w:num>
  <w:num w:numId="7">
    <w:abstractNumId w:val="2"/>
  </w:num>
  <w:num w:numId="8">
    <w:abstractNumId w:val="29"/>
  </w:num>
  <w:num w:numId="9">
    <w:abstractNumId w:val="14"/>
  </w:num>
  <w:num w:numId="10">
    <w:abstractNumId w:val="3"/>
  </w:num>
  <w:num w:numId="11">
    <w:abstractNumId w:val="26"/>
  </w:num>
  <w:num w:numId="12">
    <w:abstractNumId w:val="7"/>
  </w:num>
  <w:num w:numId="13">
    <w:abstractNumId w:val="22"/>
  </w:num>
  <w:num w:numId="14">
    <w:abstractNumId w:val="10"/>
  </w:num>
  <w:num w:numId="15">
    <w:abstractNumId w:val="8"/>
  </w:num>
  <w:num w:numId="16">
    <w:abstractNumId w:val="31"/>
  </w:num>
  <w:num w:numId="17">
    <w:abstractNumId w:val="30"/>
  </w:num>
  <w:num w:numId="18">
    <w:abstractNumId w:val="18"/>
  </w:num>
  <w:num w:numId="19">
    <w:abstractNumId w:val="25"/>
  </w:num>
  <w:num w:numId="20">
    <w:abstractNumId w:val="17"/>
  </w:num>
  <w:num w:numId="21">
    <w:abstractNumId w:val="9"/>
  </w:num>
  <w:num w:numId="22">
    <w:abstractNumId w:val="15"/>
  </w:num>
  <w:num w:numId="23">
    <w:abstractNumId w:val="0"/>
  </w:num>
  <w:num w:numId="24">
    <w:abstractNumId w:val="27"/>
  </w:num>
  <w:num w:numId="25">
    <w:abstractNumId w:val="1"/>
  </w:num>
  <w:num w:numId="26">
    <w:abstractNumId w:val="11"/>
  </w:num>
  <w:num w:numId="27">
    <w:abstractNumId w:val="16"/>
  </w:num>
  <w:num w:numId="28">
    <w:abstractNumId w:val="6"/>
  </w:num>
  <w:num w:numId="29">
    <w:abstractNumId w:val="32"/>
  </w:num>
  <w:num w:numId="30">
    <w:abstractNumId w:val="13"/>
  </w:num>
  <w:num w:numId="31">
    <w:abstractNumId w:val="21"/>
  </w:num>
  <w:num w:numId="32">
    <w:abstractNumId w:val="20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7E6"/>
    <w:rsid w:val="000124C4"/>
    <w:rsid w:val="000245E8"/>
    <w:rsid w:val="002A3E76"/>
    <w:rsid w:val="002F4305"/>
    <w:rsid w:val="00343D98"/>
    <w:rsid w:val="003C4637"/>
    <w:rsid w:val="003C77A5"/>
    <w:rsid w:val="003D1D33"/>
    <w:rsid w:val="004C35A6"/>
    <w:rsid w:val="004D72EF"/>
    <w:rsid w:val="0050797B"/>
    <w:rsid w:val="00552D30"/>
    <w:rsid w:val="005C1274"/>
    <w:rsid w:val="006213F9"/>
    <w:rsid w:val="006217E6"/>
    <w:rsid w:val="006A2AD5"/>
    <w:rsid w:val="007374C0"/>
    <w:rsid w:val="007B5ABA"/>
    <w:rsid w:val="007E298D"/>
    <w:rsid w:val="007F6FB5"/>
    <w:rsid w:val="008042D6"/>
    <w:rsid w:val="008C1903"/>
    <w:rsid w:val="008D3CB7"/>
    <w:rsid w:val="008D6F91"/>
    <w:rsid w:val="008E5E66"/>
    <w:rsid w:val="009358F3"/>
    <w:rsid w:val="009F32ED"/>
    <w:rsid w:val="00A95CA9"/>
    <w:rsid w:val="00AD48ED"/>
    <w:rsid w:val="00AE707A"/>
    <w:rsid w:val="00AF2C1E"/>
    <w:rsid w:val="00B25E15"/>
    <w:rsid w:val="00B838E2"/>
    <w:rsid w:val="00CD0EC6"/>
    <w:rsid w:val="00D04899"/>
    <w:rsid w:val="00D41D12"/>
    <w:rsid w:val="00E64B5C"/>
    <w:rsid w:val="00E9209E"/>
    <w:rsid w:val="00F3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7E6"/>
  </w:style>
  <w:style w:type="paragraph" w:styleId="a6">
    <w:name w:val="footer"/>
    <w:basedOn w:val="a"/>
    <w:link w:val="a7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7E6"/>
  </w:style>
  <w:style w:type="character" w:styleId="a8">
    <w:name w:val="annotation reference"/>
    <w:basedOn w:val="a0"/>
    <w:uiPriority w:val="99"/>
    <w:semiHidden/>
    <w:unhideWhenUsed/>
    <w:rsid w:val="006217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17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17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17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17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17E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217E6"/>
  </w:style>
  <w:style w:type="table" w:customStyle="1" w:styleId="10">
    <w:name w:val="Сетка таблицы1"/>
    <w:basedOn w:val="a1"/>
    <w:next w:val="af"/>
    <w:uiPriority w:val="59"/>
    <w:rsid w:val="006217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6217E6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217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6217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6217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6217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6217E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217E6"/>
    <w:rPr>
      <w:rFonts w:eastAsia="Times New Roman"/>
      <w:lang w:eastAsia="ru-RU"/>
    </w:rPr>
  </w:style>
  <w:style w:type="table" w:styleId="af">
    <w:name w:val="Table Grid"/>
    <w:basedOn w:val="a1"/>
    <w:uiPriority w:val="59"/>
    <w:rsid w:val="00621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6217E6"/>
  </w:style>
  <w:style w:type="paragraph" w:styleId="af4">
    <w:name w:val="Normal (Web)"/>
    <w:basedOn w:val="a"/>
    <w:unhideWhenUsed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вый"/>
    <w:basedOn w:val="a"/>
    <w:rsid w:val="006217E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6">
    <w:name w:val="Body Text"/>
    <w:basedOn w:val="a"/>
    <w:link w:val="af7"/>
    <w:uiPriority w:val="99"/>
    <w:semiHidden/>
    <w:unhideWhenUsed/>
    <w:rsid w:val="006217E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217E6"/>
  </w:style>
  <w:style w:type="table" w:customStyle="1" w:styleId="22">
    <w:name w:val="Сетка таблицы2"/>
    <w:basedOn w:val="a1"/>
    <w:next w:val="af"/>
    <w:rsid w:val="00621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17E6"/>
  </w:style>
  <w:style w:type="character" w:styleId="af8">
    <w:name w:val="Strong"/>
    <w:basedOn w:val="a0"/>
    <w:qFormat/>
    <w:rsid w:val="006217E6"/>
    <w:rPr>
      <w:b/>
      <w:bCs/>
    </w:rPr>
  </w:style>
  <w:style w:type="paragraph" w:customStyle="1" w:styleId="zag4">
    <w:name w:val="zag_4"/>
    <w:basedOn w:val="a"/>
    <w:rsid w:val="006217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6217E6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6217E6"/>
    <w:rPr>
      <w:rFonts w:ascii="Arial" w:hAnsi="Arial" w:cs="Arial" w:hint="default"/>
      <w:sz w:val="22"/>
      <w:szCs w:val="22"/>
    </w:rPr>
  </w:style>
  <w:style w:type="paragraph" w:styleId="af9">
    <w:name w:val="No Spacing"/>
    <w:uiPriority w:val="1"/>
    <w:qFormat/>
    <w:rsid w:val="007B5A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.reshuege.ru/" TargetMode="External"/><Relationship Id="rId13" Type="http://schemas.openxmlformats.org/officeDocument/2006/relationships/hyperlink" Target="http://www.zavuch.info/methodlib/134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ge.yandex.ru/chemistry/" TargetMode="External"/><Relationship Id="rId12" Type="http://schemas.openxmlformats.org/officeDocument/2006/relationships/hyperlink" Target="http://fictionbook.ru/author/georgiyi_isaakovich_lerner/biologiya_polniyyi_spravochnik_dlya_podg/read_online.html?page=3" TargetMode="External"/><Relationship Id="rId17" Type="http://schemas.openxmlformats.org/officeDocument/2006/relationships/hyperlink" Target="http://mirhim.ucoz.ru/index/khimija_8_3/0-4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impmgou.narod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imozal.ucoz.ru/_ld/12/1241___4_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korskaya-olja.narod.ru/EGE.htm" TargetMode="External"/><Relationship Id="rId10" Type="http://schemas.openxmlformats.org/officeDocument/2006/relationships/hyperlink" Target="http://enprophil.ucoz.ru/index/egeh_alkeny_alkadieny/0-3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ouchu.ru/" TargetMode="External"/><Relationship Id="rId14" Type="http://schemas.openxmlformats.org/officeDocument/2006/relationships/hyperlink" Target="http://keramikos.ru/table.php?ap=table10004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2020-08-26T19:57:00Z</cp:lastPrinted>
  <dcterms:created xsi:type="dcterms:W3CDTF">2014-10-22T07:06:00Z</dcterms:created>
  <dcterms:modified xsi:type="dcterms:W3CDTF">2021-08-27T19:39:00Z</dcterms:modified>
</cp:coreProperties>
</file>